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16" w:rsidRPr="00D52016" w:rsidRDefault="00D52016" w:rsidP="00D52016">
      <w:pPr>
        <w:spacing w:after="0"/>
        <w:jc w:val="center"/>
        <w:rPr>
          <w:bCs/>
          <w:iCs/>
          <w:sz w:val="24"/>
          <w:szCs w:val="24"/>
        </w:rPr>
      </w:pPr>
      <w:r w:rsidRPr="00D52016">
        <w:rPr>
          <w:bCs/>
          <w:iCs/>
          <w:sz w:val="24"/>
          <w:szCs w:val="24"/>
        </w:rPr>
        <w:t>Муниципальное бюджетное об</w:t>
      </w:r>
      <w:r>
        <w:rPr>
          <w:bCs/>
          <w:iCs/>
          <w:sz w:val="24"/>
          <w:szCs w:val="24"/>
        </w:rPr>
        <w:t>щеоб</w:t>
      </w:r>
      <w:r w:rsidRPr="00D52016">
        <w:rPr>
          <w:bCs/>
          <w:iCs/>
          <w:sz w:val="24"/>
          <w:szCs w:val="24"/>
        </w:rPr>
        <w:t>разовательное учреждение</w:t>
      </w:r>
    </w:p>
    <w:p w:rsidR="00D52016" w:rsidRPr="00D52016" w:rsidRDefault="00D52016" w:rsidP="00D52016">
      <w:pPr>
        <w:spacing w:after="0"/>
        <w:jc w:val="center"/>
        <w:rPr>
          <w:bCs/>
          <w:iCs/>
          <w:sz w:val="24"/>
          <w:szCs w:val="24"/>
        </w:rPr>
      </w:pPr>
      <w:r w:rsidRPr="00D52016">
        <w:rPr>
          <w:bCs/>
          <w:iCs/>
          <w:sz w:val="24"/>
          <w:szCs w:val="24"/>
        </w:rPr>
        <w:t>средняя общеобразовательная школа №1 г. Нижний Ломов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</w:p>
    <w:p w:rsidR="00D52016" w:rsidRPr="00D52016" w:rsidRDefault="00D52016" w:rsidP="00D52016">
      <w:pPr>
        <w:spacing w:after="0"/>
        <w:rPr>
          <w:sz w:val="24"/>
          <w:szCs w:val="24"/>
        </w:rPr>
      </w:pPr>
    </w:p>
    <w:p w:rsidR="00D52016" w:rsidRPr="00D52016" w:rsidRDefault="00D52016" w:rsidP="00D52016">
      <w:pPr>
        <w:spacing w:after="0"/>
        <w:rPr>
          <w:sz w:val="24"/>
          <w:szCs w:val="24"/>
        </w:rPr>
      </w:pPr>
    </w:p>
    <w:p w:rsidR="00D52016" w:rsidRPr="00D52016" w:rsidRDefault="00D52016" w:rsidP="00D52016">
      <w:pPr>
        <w:tabs>
          <w:tab w:val="left" w:pos="6204"/>
        </w:tabs>
        <w:spacing w:after="0"/>
        <w:rPr>
          <w:sz w:val="24"/>
          <w:szCs w:val="24"/>
        </w:rPr>
      </w:pPr>
      <w:proofErr w:type="gramStart"/>
      <w:r w:rsidRPr="00D52016">
        <w:rPr>
          <w:sz w:val="24"/>
          <w:szCs w:val="24"/>
        </w:rPr>
        <w:t>Обсуждена</w:t>
      </w:r>
      <w:proofErr w:type="gramEnd"/>
      <w:r w:rsidRPr="00D52016">
        <w:rPr>
          <w:sz w:val="24"/>
          <w:szCs w:val="24"/>
        </w:rPr>
        <w:t xml:space="preserve"> и одобрена на заседании                                         УТВЕЖДАЮ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Педагогического совета                                                     </w:t>
      </w:r>
      <w:r>
        <w:rPr>
          <w:sz w:val="24"/>
          <w:szCs w:val="24"/>
        </w:rPr>
        <w:t xml:space="preserve">         </w:t>
      </w:r>
      <w:r w:rsidRPr="00D52016">
        <w:rPr>
          <w:sz w:val="24"/>
          <w:szCs w:val="24"/>
        </w:rPr>
        <w:t xml:space="preserve">Директор </w:t>
      </w:r>
      <w:proofErr w:type="spellStart"/>
      <w:r w:rsidRPr="00D52016">
        <w:rPr>
          <w:sz w:val="24"/>
          <w:szCs w:val="24"/>
        </w:rPr>
        <w:t>щколы</w:t>
      </w:r>
      <w:proofErr w:type="spellEnd"/>
      <w:r w:rsidRPr="00D52016">
        <w:rPr>
          <w:sz w:val="24"/>
          <w:szCs w:val="24"/>
        </w:rPr>
        <w:t xml:space="preserve">        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(протокол №1 27.08.2015)                                                                         </w:t>
      </w:r>
      <w:r>
        <w:rPr>
          <w:sz w:val="24"/>
          <w:szCs w:val="24"/>
        </w:rPr>
        <w:t xml:space="preserve">        </w:t>
      </w:r>
      <w:proofErr w:type="spellStart"/>
      <w:r w:rsidRPr="00D52016">
        <w:rPr>
          <w:sz w:val="24"/>
          <w:szCs w:val="24"/>
        </w:rPr>
        <w:t>Н.А.Полутина</w:t>
      </w:r>
      <w:proofErr w:type="spellEnd"/>
      <w:r w:rsidRPr="00D52016">
        <w:rPr>
          <w:sz w:val="24"/>
          <w:szCs w:val="24"/>
        </w:rPr>
        <w:t xml:space="preserve">                                      </w:t>
      </w:r>
    </w:p>
    <w:p w:rsidR="00D52016" w:rsidRPr="00D52016" w:rsidRDefault="00D52016" w:rsidP="00D52016">
      <w:pPr>
        <w:tabs>
          <w:tab w:val="right" w:pos="9355"/>
        </w:tabs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Председатель Педагогического совета                                                          </w:t>
      </w:r>
    </w:p>
    <w:p w:rsidR="00D52016" w:rsidRPr="00D52016" w:rsidRDefault="00D52016" w:rsidP="00D52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2"/>
        </w:tabs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                                         Н.А. Полутина</w:t>
      </w:r>
      <w:r w:rsidRPr="00D52016">
        <w:rPr>
          <w:sz w:val="24"/>
          <w:szCs w:val="24"/>
        </w:rPr>
        <w:tab/>
      </w:r>
      <w:r w:rsidRPr="00D52016">
        <w:rPr>
          <w:sz w:val="24"/>
          <w:szCs w:val="24"/>
        </w:rPr>
        <w:tab/>
        <w:t>27.08.2015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</w:p>
    <w:p w:rsidR="00D52016" w:rsidRPr="00D52016" w:rsidRDefault="00D52016" w:rsidP="00D52016">
      <w:pPr>
        <w:spacing w:after="0"/>
        <w:jc w:val="center"/>
        <w:rPr>
          <w:b/>
          <w:sz w:val="24"/>
          <w:szCs w:val="24"/>
        </w:rPr>
      </w:pPr>
    </w:p>
    <w:p w:rsidR="00D52016" w:rsidRPr="00D52016" w:rsidRDefault="00D52016" w:rsidP="00D52016">
      <w:pPr>
        <w:spacing w:after="0"/>
        <w:rPr>
          <w:sz w:val="24"/>
          <w:szCs w:val="24"/>
        </w:rPr>
      </w:pPr>
      <w:proofErr w:type="gramStart"/>
      <w:r w:rsidRPr="00D52016">
        <w:rPr>
          <w:sz w:val="24"/>
          <w:szCs w:val="24"/>
        </w:rPr>
        <w:t>Обсуждена</w:t>
      </w:r>
      <w:proofErr w:type="gramEnd"/>
      <w:r w:rsidRPr="00D52016">
        <w:rPr>
          <w:sz w:val="24"/>
          <w:szCs w:val="24"/>
        </w:rPr>
        <w:t xml:space="preserve"> и одобрена на заседании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>методического объединения</w:t>
      </w:r>
    </w:p>
    <w:p w:rsidR="00D52016" w:rsidRPr="00D52016" w:rsidRDefault="00D52016" w:rsidP="00D52016">
      <w:pPr>
        <w:tabs>
          <w:tab w:val="left" w:pos="180"/>
        </w:tabs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>учителей технологии</w:t>
      </w:r>
      <w:r w:rsidRPr="00D52016">
        <w:rPr>
          <w:sz w:val="24"/>
          <w:szCs w:val="24"/>
        </w:rPr>
        <w:tab/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  <w:proofErr w:type="gramStart"/>
      <w:r w:rsidRPr="00D52016">
        <w:rPr>
          <w:sz w:val="24"/>
          <w:szCs w:val="24"/>
        </w:rPr>
        <w:t>(протокол №2 от 26.08.2015</w:t>
      </w:r>
      <w:proofErr w:type="gramEnd"/>
    </w:p>
    <w:p w:rsidR="00D52016" w:rsidRP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>руководитель методического объединения</w:t>
      </w:r>
    </w:p>
    <w:p w:rsidR="00D52016" w:rsidRPr="00D52016" w:rsidRDefault="00D52016" w:rsidP="00D52016">
      <w:pPr>
        <w:tabs>
          <w:tab w:val="left" w:pos="2580"/>
        </w:tabs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ab/>
      </w:r>
      <w:proofErr w:type="spellStart"/>
      <w:r w:rsidRPr="00D52016">
        <w:rPr>
          <w:sz w:val="24"/>
          <w:szCs w:val="24"/>
        </w:rPr>
        <w:t>О.И.Кураева</w:t>
      </w:r>
      <w:proofErr w:type="spellEnd"/>
    </w:p>
    <w:p w:rsidR="00D52016" w:rsidRPr="00D52016" w:rsidRDefault="00D52016" w:rsidP="00D52016">
      <w:pPr>
        <w:tabs>
          <w:tab w:val="left" w:pos="2580"/>
        </w:tabs>
        <w:spacing w:after="0"/>
        <w:rPr>
          <w:sz w:val="24"/>
          <w:szCs w:val="24"/>
        </w:rPr>
      </w:pPr>
    </w:p>
    <w:p w:rsidR="00D52016" w:rsidRPr="00D52016" w:rsidRDefault="00D52016" w:rsidP="00D52016">
      <w:pPr>
        <w:tabs>
          <w:tab w:val="left" w:pos="2580"/>
        </w:tabs>
        <w:spacing w:after="0"/>
        <w:rPr>
          <w:sz w:val="24"/>
          <w:szCs w:val="24"/>
        </w:rPr>
      </w:pPr>
    </w:p>
    <w:p w:rsidR="00D52016" w:rsidRPr="00D52016" w:rsidRDefault="00D52016" w:rsidP="00D52016">
      <w:pPr>
        <w:tabs>
          <w:tab w:val="left" w:pos="2580"/>
        </w:tabs>
        <w:spacing w:after="0"/>
        <w:rPr>
          <w:sz w:val="24"/>
          <w:szCs w:val="24"/>
        </w:rPr>
      </w:pPr>
    </w:p>
    <w:p w:rsidR="00D52016" w:rsidRPr="00D52016" w:rsidRDefault="00D52016" w:rsidP="00D52016">
      <w:pPr>
        <w:tabs>
          <w:tab w:val="left" w:pos="2580"/>
        </w:tabs>
        <w:spacing w:after="0"/>
        <w:rPr>
          <w:sz w:val="24"/>
          <w:szCs w:val="24"/>
        </w:rPr>
      </w:pPr>
    </w:p>
    <w:p w:rsidR="00D52016" w:rsidRPr="00D52016" w:rsidRDefault="00D52016" w:rsidP="00D52016">
      <w:pPr>
        <w:tabs>
          <w:tab w:val="left" w:pos="2580"/>
        </w:tabs>
        <w:spacing w:after="0"/>
        <w:rPr>
          <w:sz w:val="24"/>
          <w:szCs w:val="24"/>
        </w:rPr>
      </w:pPr>
    </w:p>
    <w:p w:rsidR="00D52016" w:rsidRPr="00D52016" w:rsidRDefault="00D52016" w:rsidP="00D52016">
      <w:pPr>
        <w:tabs>
          <w:tab w:val="left" w:pos="2580"/>
        </w:tabs>
        <w:spacing w:after="0"/>
        <w:rPr>
          <w:sz w:val="24"/>
          <w:szCs w:val="24"/>
        </w:rPr>
      </w:pPr>
    </w:p>
    <w:p w:rsidR="00D52016" w:rsidRPr="00D52016" w:rsidRDefault="00D52016" w:rsidP="00D52016">
      <w:pPr>
        <w:tabs>
          <w:tab w:val="left" w:pos="2580"/>
        </w:tabs>
        <w:spacing w:after="0"/>
        <w:rPr>
          <w:sz w:val="36"/>
          <w:szCs w:val="36"/>
        </w:rPr>
      </w:pPr>
    </w:p>
    <w:p w:rsidR="00D52016" w:rsidRPr="00D52016" w:rsidRDefault="00D52016" w:rsidP="00D52016">
      <w:pPr>
        <w:spacing w:after="0"/>
        <w:jc w:val="center"/>
        <w:rPr>
          <w:b/>
          <w:sz w:val="36"/>
          <w:szCs w:val="36"/>
        </w:rPr>
      </w:pPr>
      <w:r w:rsidRPr="00D52016">
        <w:rPr>
          <w:b/>
          <w:sz w:val="36"/>
          <w:szCs w:val="36"/>
        </w:rPr>
        <w:t xml:space="preserve">РАБОЧАЯ ПРОГРАММА ОСНОВНОГО </w:t>
      </w:r>
    </w:p>
    <w:p w:rsidR="00D52016" w:rsidRPr="00D52016" w:rsidRDefault="00D52016" w:rsidP="00D52016">
      <w:pPr>
        <w:spacing w:after="0"/>
        <w:jc w:val="center"/>
        <w:rPr>
          <w:b/>
          <w:sz w:val="36"/>
          <w:szCs w:val="36"/>
        </w:rPr>
      </w:pPr>
      <w:r w:rsidRPr="00D52016">
        <w:rPr>
          <w:b/>
          <w:sz w:val="36"/>
          <w:szCs w:val="36"/>
        </w:rPr>
        <w:t>ОБЩЕГО ОБРАЗОВАНИЯ</w:t>
      </w:r>
    </w:p>
    <w:p w:rsidR="00D52016" w:rsidRDefault="00D52016" w:rsidP="00D52016">
      <w:pPr>
        <w:spacing w:after="0"/>
        <w:jc w:val="center"/>
        <w:rPr>
          <w:b/>
          <w:sz w:val="36"/>
          <w:szCs w:val="36"/>
        </w:rPr>
      </w:pPr>
    </w:p>
    <w:p w:rsidR="00D52016" w:rsidRPr="00D52016" w:rsidRDefault="00D52016" w:rsidP="00D520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ИЗОБРАЗИТЕЛЬНОЕ </w:t>
      </w:r>
      <w:r w:rsidRPr="00D52016">
        <w:rPr>
          <w:b/>
          <w:sz w:val="36"/>
          <w:szCs w:val="36"/>
        </w:rPr>
        <w:t>ИСКУССТВО</w:t>
      </w:r>
      <w:r>
        <w:rPr>
          <w:b/>
          <w:sz w:val="36"/>
          <w:szCs w:val="36"/>
        </w:rPr>
        <w:t xml:space="preserve"> </w:t>
      </w:r>
    </w:p>
    <w:p w:rsidR="00D52016" w:rsidRPr="00D52016" w:rsidRDefault="00D52016" w:rsidP="00D520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5-7</w:t>
      </w:r>
      <w:r w:rsidRPr="00D52016">
        <w:rPr>
          <w:b/>
          <w:sz w:val="36"/>
          <w:szCs w:val="36"/>
        </w:rPr>
        <w:t xml:space="preserve">  КЛАССЫ</w:t>
      </w:r>
    </w:p>
    <w:p w:rsidR="00D52016" w:rsidRPr="00D52016" w:rsidRDefault="00D52016" w:rsidP="00D52016">
      <w:pPr>
        <w:spacing w:after="0"/>
        <w:rPr>
          <w:b/>
          <w:sz w:val="36"/>
          <w:szCs w:val="36"/>
        </w:rPr>
      </w:pPr>
    </w:p>
    <w:p w:rsidR="00D52016" w:rsidRPr="00D52016" w:rsidRDefault="00D52016" w:rsidP="00D52016">
      <w:pPr>
        <w:spacing w:after="0"/>
        <w:rPr>
          <w:b/>
          <w:sz w:val="24"/>
          <w:szCs w:val="24"/>
        </w:rPr>
      </w:pPr>
    </w:p>
    <w:p w:rsidR="00D52016" w:rsidRPr="00D52016" w:rsidRDefault="00D52016" w:rsidP="00D52016">
      <w:pPr>
        <w:spacing w:after="0"/>
        <w:rPr>
          <w:b/>
          <w:sz w:val="24"/>
          <w:szCs w:val="24"/>
        </w:rPr>
      </w:pPr>
    </w:p>
    <w:p w:rsidR="00D52016" w:rsidRPr="00D52016" w:rsidRDefault="00D52016" w:rsidP="00D52016">
      <w:pPr>
        <w:spacing w:after="0"/>
        <w:rPr>
          <w:b/>
          <w:sz w:val="24"/>
          <w:szCs w:val="24"/>
        </w:rPr>
      </w:pPr>
    </w:p>
    <w:p w:rsidR="00D52016" w:rsidRPr="00D52016" w:rsidRDefault="00D52016" w:rsidP="00D52016">
      <w:pPr>
        <w:spacing w:after="0"/>
        <w:rPr>
          <w:b/>
          <w:sz w:val="24"/>
          <w:szCs w:val="24"/>
        </w:rPr>
      </w:pPr>
    </w:p>
    <w:p w:rsidR="00D52016" w:rsidRP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 Составитель: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 </w:t>
      </w:r>
      <w:proofErr w:type="spellStart"/>
      <w:r w:rsidRPr="00D52016">
        <w:rPr>
          <w:sz w:val="24"/>
          <w:szCs w:val="24"/>
        </w:rPr>
        <w:t>Е.В.Зюзина</w:t>
      </w:r>
      <w:proofErr w:type="spellEnd"/>
      <w:r w:rsidRPr="00D52016">
        <w:rPr>
          <w:sz w:val="24"/>
          <w:szCs w:val="24"/>
        </w:rPr>
        <w:t>,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 учитель изобразительного искусства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                                                                                       </w:t>
      </w:r>
    </w:p>
    <w:p w:rsidR="00D52016" w:rsidRDefault="00D52016" w:rsidP="00D52016">
      <w:pPr>
        <w:spacing w:after="0"/>
        <w:rPr>
          <w:sz w:val="24"/>
          <w:szCs w:val="24"/>
        </w:rPr>
      </w:pPr>
      <w:r w:rsidRPr="00D52016">
        <w:rPr>
          <w:sz w:val="24"/>
          <w:szCs w:val="24"/>
        </w:rPr>
        <w:t xml:space="preserve">                                                             </w:t>
      </w:r>
    </w:p>
    <w:p w:rsidR="00D52016" w:rsidRPr="00D52016" w:rsidRDefault="00D52016" w:rsidP="00D52016">
      <w:pPr>
        <w:spacing w:after="0"/>
        <w:rPr>
          <w:sz w:val="24"/>
          <w:szCs w:val="24"/>
        </w:rPr>
      </w:pPr>
    </w:p>
    <w:p w:rsidR="00D52016" w:rsidRPr="00D52016" w:rsidRDefault="00D52016" w:rsidP="00D52016">
      <w:pPr>
        <w:spacing w:after="0"/>
        <w:jc w:val="center"/>
        <w:rPr>
          <w:sz w:val="24"/>
          <w:szCs w:val="24"/>
        </w:rPr>
      </w:pPr>
      <w:r w:rsidRPr="00D52016">
        <w:rPr>
          <w:sz w:val="24"/>
          <w:szCs w:val="24"/>
        </w:rPr>
        <w:t>г. Нижний Ломов</w:t>
      </w:r>
    </w:p>
    <w:p w:rsidR="00D52016" w:rsidRPr="00D52016" w:rsidRDefault="00D52016" w:rsidP="00D52016">
      <w:pPr>
        <w:spacing w:after="0"/>
        <w:jc w:val="center"/>
        <w:rPr>
          <w:sz w:val="24"/>
          <w:szCs w:val="24"/>
        </w:rPr>
      </w:pPr>
      <w:r w:rsidRPr="00D52016">
        <w:rPr>
          <w:sz w:val="24"/>
          <w:szCs w:val="24"/>
        </w:rPr>
        <w:t>2015г.</w:t>
      </w:r>
    </w:p>
    <w:p w:rsidR="00D658C4" w:rsidRPr="004C12D7" w:rsidRDefault="00D658C4" w:rsidP="00580703">
      <w:p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Рабочая программа  основного общего образования по </w:t>
      </w:r>
      <w:r w:rsidR="00D52016">
        <w:rPr>
          <w:rFonts w:ascii="Times New Roman" w:eastAsia="Calibri" w:hAnsi="Times New Roman" w:cs="Times New Roman"/>
          <w:sz w:val="24"/>
          <w:szCs w:val="24"/>
        </w:rPr>
        <w:t xml:space="preserve">изобразительному </w:t>
      </w:r>
      <w:r w:rsidRPr="004C12D7">
        <w:rPr>
          <w:rFonts w:ascii="Times New Roman" w:eastAsia="Calibri" w:hAnsi="Times New Roman" w:cs="Times New Roman"/>
          <w:sz w:val="24"/>
          <w:szCs w:val="24"/>
        </w:rPr>
        <w:t>искусству для 5-7  классов Муниципального бюджетного общеобразовательного учреждения средней общеобразовательной школы №1 г. Нижний Ломов разработана на основе требований к результатам освоения основной образовательной программы основного общего образования с учётом основных программ, включённых ее структуру.</w:t>
      </w:r>
    </w:p>
    <w:p w:rsidR="00D658C4" w:rsidRPr="004C12D7" w:rsidRDefault="00D658C4" w:rsidP="005807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t>Рабочая программа содержит:</w:t>
      </w:r>
    </w:p>
    <w:p w:rsidR="00D658C4" w:rsidRPr="004C12D7" w:rsidRDefault="00D658C4" w:rsidP="00580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t>1)</w:t>
      </w:r>
      <w:r w:rsidRPr="004C12D7">
        <w:rPr>
          <w:rFonts w:ascii="Times New Roman" w:eastAsia="Calibri" w:hAnsi="Times New Roman" w:cs="Times New Roman"/>
          <w:sz w:val="24"/>
          <w:szCs w:val="24"/>
        </w:rPr>
        <w:tab/>
        <w:t>планируемые результаты освоения предмета;</w:t>
      </w:r>
    </w:p>
    <w:p w:rsidR="00D658C4" w:rsidRPr="004C12D7" w:rsidRDefault="00D658C4" w:rsidP="00580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t>2)</w:t>
      </w:r>
      <w:r w:rsidRPr="004C12D7">
        <w:rPr>
          <w:rFonts w:ascii="Times New Roman" w:eastAsia="Calibri" w:hAnsi="Times New Roman" w:cs="Times New Roman"/>
          <w:sz w:val="24"/>
          <w:szCs w:val="24"/>
        </w:rPr>
        <w:tab/>
        <w:t>содержание  учебного предмета;</w:t>
      </w:r>
    </w:p>
    <w:p w:rsidR="00D658C4" w:rsidRPr="004C12D7" w:rsidRDefault="00D658C4" w:rsidP="00580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t>3)</w:t>
      </w:r>
      <w:r w:rsidRPr="004C12D7">
        <w:rPr>
          <w:rFonts w:ascii="Times New Roman" w:eastAsia="Calibri" w:hAnsi="Times New Roman" w:cs="Times New Roman"/>
          <w:sz w:val="24"/>
          <w:szCs w:val="24"/>
        </w:rPr>
        <w:tab/>
        <w:t xml:space="preserve">тематическое планирование с указанием количества часов, отводимых на освоение каждой темы. </w:t>
      </w:r>
    </w:p>
    <w:p w:rsidR="00D658C4" w:rsidRPr="004C12D7" w:rsidRDefault="00D658C4" w:rsidP="005807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102 учебных часов из них:</w:t>
      </w:r>
    </w:p>
    <w:p w:rsidR="00D658C4" w:rsidRPr="004C12D7" w:rsidRDefault="00D658C4" w:rsidP="00580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t>5 класс – 34 часа</w:t>
      </w:r>
      <w:r w:rsidR="004C12D7" w:rsidRPr="004C12D7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4C12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58C4" w:rsidRPr="004C12D7" w:rsidRDefault="00D658C4" w:rsidP="00580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t>6 класс – 34 часа</w:t>
      </w:r>
      <w:r w:rsidR="004C12D7" w:rsidRPr="004C12D7">
        <w:rPr>
          <w:rFonts w:ascii="Times New Roman" w:eastAsia="Calibri" w:hAnsi="Times New Roman" w:cs="Times New Roman"/>
          <w:sz w:val="24"/>
          <w:szCs w:val="24"/>
        </w:rPr>
        <w:t xml:space="preserve"> (1 час в неделю);</w:t>
      </w:r>
    </w:p>
    <w:p w:rsidR="00D658C4" w:rsidRPr="004C12D7" w:rsidRDefault="00D658C4" w:rsidP="00580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D7">
        <w:rPr>
          <w:rFonts w:ascii="Times New Roman" w:eastAsia="Calibri" w:hAnsi="Times New Roman" w:cs="Times New Roman"/>
          <w:sz w:val="24"/>
          <w:szCs w:val="24"/>
        </w:rPr>
        <w:t>7 класс – 34 часа</w:t>
      </w:r>
      <w:r w:rsidR="004C12D7" w:rsidRPr="004C12D7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4C12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2D7" w:rsidRPr="004C12D7" w:rsidRDefault="004C12D7" w:rsidP="00580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8C4" w:rsidRDefault="00D658C4" w:rsidP="00580703">
      <w:pPr>
        <w:numPr>
          <w:ilvl w:val="0"/>
          <w:numId w:val="18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2D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94AE7" w:rsidRPr="00FA6139" w:rsidRDefault="00194AE7" w:rsidP="00D5201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которые они должны приобрести в процессе освоения учебного предмета «Изобразительное искусство»:</w:t>
      </w:r>
    </w:p>
    <w:p w:rsidR="00194AE7" w:rsidRDefault="00194AE7" w:rsidP="00D520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</w:t>
      </w:r>
    </w:p>
    <w:p w:rsidR="00194AE7" w:rsidRPr="00FA6139" w:rsidRDefault="00194AE7" w:rsidP="00D5201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традиционных ценностей многонационального российского общества;</w:t>
      </w:r>
    </w:p>
    <w:p w:rsidR="00194AE7" w:rsidRPr="00FA6139" w:rsidRDefault="00194AE7" w:rsidP="00D5201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 учению,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194AE7" w:rsidRPr="00FA6139" w:rsidRDefault="00194AE7" w:rsidP="00D5201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194AE7" w:rsidRPr="00FA6139" w:rsidRDefault="00194AE7" w:rsidP="00D5201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94AE7" w:rsidRPr="00FA6139" w:rsidRDefault="00194AE7" w:rsidP="00D5201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4AE7" w:rsidRPr="00FA6139" w:rsidRDefault="00194AE7" w:rsidP="00D5201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94AE7" w:rsidRPr="00FA6139" w:rsidRDefault="00194AE7" w:rsidP="00D5201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4AE7" w:rsidRDefault="00194AE7" w:rsidP="00D520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</w:t>
      </w:r>
      <w:r w:rsidR="0040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эстетического характера;</w:t>
      </w:r>
    </w:p>
    <w:p w:rsidR="00D52016" w:rsidRDefault="00194AE7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0" w:name="P004C"/>
      <w:bookmarkEnd w:id="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1" w:name="redstr139"/>
      <w:bookmarkEnd w:id="1"/>
    </w:p>
    <w:p w:rsidR="00D658C4" w:rsidRPr="004C12D7" w:rsidRDefault="00D658C4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" w:name="redstr138"/>
      <w:bookmarkEnd w:id="2"/>
      <w:r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3" w:name="redstr137"/>
      <w:bookmarkEnd w:id="3"/>
    </w:p>
    <w:p w:rsidR="00D52016" w:rsidRDefault="00194AE7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4" w:name="P004E"/>
      <w:bookmarkEnd w:id="4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  <w:bookmarkStart w:id="5" w:name="redstr148"/>
      <w:bookmarkEnd w:id="5"/>
    </w:p>
    <w:p w:rsidR="00D52016" w:rsidRDefault="00194AE7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6" w:name="redstr147"/>
      <w:bookmarkEnd w:id="6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  <w:bookmarkStart w:id="7" w:name="redstr146"/>
      <w:bookmarkStart w:id="8" w:name="redstr145"/>
      <w:bookmarkStart w:id="9" w:name="redstr144"/>
      <w:bookmarkEnd w:id="7"/>
      <w:bookmarkEnd w:id="8"/>
      <w:bookmarkEnd w:id="9"/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bookmarkStart w:id="10" w:name="redstr143"/>
      <w:bookmarkEnd w:id="10"/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  <w:bookmarkStart w:id="11" w:name="redstr142"/>
      <w:bookmarkEnd w:id="11"/>
    </w:p>
    <w:p w:rsidR="00D658C4" w:rsidRPr="004C12D7" w:rsidRDefault="00194AE7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2" w:name="redstr141"/>
      <w:bookmarkEnd w:id="12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к осмыслению социального окружения, своего места в нем, принятие соответствующих возрасту ценностей и социальных ролей;</w:t>
      </w:r>
      <w:bookmarkStart w:id="13" w:name="redstr140"/>
      <w:bookmarkEnd w:id="13"/>
    </w:p>
    <w:p w:rsidR="00D52016" w:rsidRDefault="00194AE7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4" w:name="P0050"/>
      <w:bookmarkEnd w:id="14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D658C4"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  <w:bookmarkStart w:id="15" w:name="redstr154"/>
      <w:bookmarkEnd w:id="15"/>
    </w:p>
    <w:p w:rsidR="00D658C4" w:rsidRDefault="00D658C4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6" w:name="redstr153"/>
      <w:bookmarkEnd w:id="16"/>
      <w:r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7" w:name="redstr152"/>
      <w:bookmarkEnd w:id="17"/>
      <w:r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bookmarkStart w:id="18" w:name="redstr151"/>
      <w:bookmarkEnd w:id="18"/>
      <w:r w:rsidR="00194A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интересов.</w:t>
      </w:r>
    </w:p>
    <w:p w:rsidR="0040566A" w:rsidRDefault="0040566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E6EFA" w:rsidRPr="007E6EFA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E6EF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      </w:t>
      </w:r>
      <w:proofErr w:type="spellStart"/>
      <w:r w:rsidRPr="007E6EF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Метапредметные</w:t>
      </w:r>
      <w:proofErr w:type="spellEnd"/>
      <w:r w:rsidRPr="007E6EF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результаты</w:t>
      </w:r>
      <w:r w:rsidRPr="007E6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характеризуют уровень сформированных  универсальных способностей обучающихся, проявляющихся в познавательной и практической творческой деятельности:</w:t>
      </w:r>
    </w:p>
    <w:p w:rsidR="007E6EFA" w:rsidRPr="007E6EFA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7E6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6EFA" w:rsidRPr="007E6EFA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7E6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E6EFA" w:rsidRPr="007E6EFA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7E6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E6EFA" w:rsidRPr="007E6EFA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7E6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оценивать правильность выполнения учебной задачи, собственные возможности ее решения;</w:t>
      </w:r>
    </w:p>
    <w:p w:rsidR="007E6EFA" w:rsidRPr="007E6EFA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7E6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6EFA" w:rsidRPr="007E6EFA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7E6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0566A" w:rsidRDefault="0040566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006E"/>
      <w:bookmarkEnd w:id="19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7E6EFA"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20" w:name="redstr172"/>
      <w:bookmarkStart w:id="21" w:name="redstr171"/>
      <w:bookmarkEnd w:id="20"/>
      <w:bookmarkEnd w:id="21"/>
    </w:p>
    <w:p w:rsidR="007E6EFA" w:rsidRPr="00D658C4" w:rsidRDefault="0040566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7E6EFA"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владение навыками определения и исправления специфических ошибок (</w:t>
      </w:r>
      <w:proofErr w:type="spellStart"/>
      <w:r w:rsidR="007E6EFA"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аграмматизмов</w:t>
      </w:r>
      <w:proofErr w:type="spellEnd"/>
      <w:r w:rsidR="007E6EFA"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в письменной и устной речи;</w:t>
      </w:r>
      <w:bookmarkStart w:id="22" w:name="redstr170"/>
      <w:bookmarkEnd w:id="22"/>
    </w:p>
    <w:p w:rsidR="007E6EFA" w:rsidRPr="00D658C4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3" w:name="P0070"/>
      <w:bookmarkEnd w:id="23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gramStart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7E6EFA" w:rsidRPr="00D658C4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4" w:name="redstr177"/>
      <w:bookmarkStart w:id="25" w:name="redstr176"/>
      <w:bookmarkEnd w:id="24"/>
      <w:bookmarkEnd w:id="25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работника;</w:t>
      </w:r>
      <w:bookmarkStart w:id="26" w:name="redstr175"/>
      <w:bookmarkEnd w:id="26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bookmarkStart w:id="27" w:name="redstr174"/>
      <w:bookmarkEnd w:id="27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bookmarkStart w:id="28" w:name="redstr173"/>
      <w:bookmarkEnd w:id="28"/>
    </w:p>
    <w:p w:rsidR="00D52016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9" w:name="P0071"/>
      <w:bookmarkEnd w:id="29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bookmarkStart w:id="30" w:name="redstr189"/>
      <w:bookmarkEnd w:id="30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bookmarkStart w:id="31" w:name="redstr188"/>
      <w:bookmarkEnd w:id="31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bookmarkStart w:id="32" w:name="redstr187"/>
      <w:bookmarkEnd w:id="32"/>
    </w:p>
    <w:p w:rsidR="00D52016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33" w:name="redstr186"/>
      <w:bookmarkEnd w:id="33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bookmarkStart w:id="34" w:name="redstr185"/>
      <w:bookmarkEnd w:id="34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bookmarkStart w:id="35" w:name="redstr184"/>
      <w:bookmarkEnd w:id="35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способности самостоятельно обратиться к педагогическому работнику  в случае личных затруднений в решении какого-либо вопроса;</w:t>
      </w:r>
      <w:bookmarkStart w:id="36" w:name="redstr183"/>
      <w:bookmarkEnd w:id="36"/>
    </w:p>
    <w:p w:rsidR="00D52016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37" w:name="redstr182"/>
      <w:bookmarkEnd w:id="37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умения активного использования знаково-символических сре</w:t>
      </w:r>
      <w:proofErr w:type="gramStart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</w:t>
      </w:r>
      <w:proofErr w:type="spellStart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bookmarkStart w:id="38" w:name="redstr181"/>
      <w:bookmarkEnd w:id="38"/>
    </w:p>
    <w:p w:rsidR="007E6EFA" w:rsidRPr="00D658C4" w:rsidRDefault="007E6EFA" w:rsidP="00D520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39" w:name="redstr180"/>
      <w:bookmarkEnd w:id="39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D658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D658C4" w:rsidRPr="004C12D7" w:rsidRDefault="00D658C4" w:rsidP="00580703">
      <w:pPr>
        <w:spacing w:after="0"/>
        <w:ind w:left="12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658C4" w:rsidRPr="004C12D7" w:rsidRDefault="00D658C4" w:rsidP="005807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Предметные результаты, </w:t>
      </w:r>
      <w:r w:rsidRPr="004C12D7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формируемые при</w:t>
      </w:r>
      <w:r w:rsidRPr="004C12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C12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изучении искусства:</w:t>
      </w: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8C4" w:rsidRPr="004C12D7" w:rsidRDefault="00D658C4" w:rsidP="00FA5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"Изобразительное искусство" должно обеспечить:</w:t>
      </w:r>
    </w:p>
    <w:p w:rsidR="0040566A" w:rsidRDefault="007E6EFA" w:rsidP="007E6EF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redstr645"/>
      <w:bookmarkStart w:id="41" w:name="redstr644"/>
      <w:bookmarkEnd w:id="40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  <w:r w:rsidR="00D658C4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2" w:name="redstr643"/>
      <w:bookmarkStart w:id="43" w:name="redstr642"/>
      <w:bookmarkEnd w:id="42"/>
      <w:bookmarkEnd w:id="43"/>
      <w:r w:rsidR="0040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="00D658C4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чувственно-эмоционально</w:t>
      </w:r>
      <w:proofErr w:type="gramEnd"/>
      <w:r w:rsidR="00D658C4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D658C4" w:rsidRPr="004C12D7" w:rsidRDefault="0040566A" w:rsidP="007E6EF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redstr641"/>
      <w:bookmarkStart w:id="45" w:name="redstr640"/>
      <w:bookmarkEnd w:id="44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658C4" w:rsidRPr="004C12D7" w:rsidRDefault="007E6EFA" w:rsidP="007E6EF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redstr639"/>
      <w:bookmarkStart w:id="47" w:name="redstr638"/>
      <w:bookmarkEnd w:id="4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Предметные результаты изучения предметной области "Искусство" должны отражать:</w:t>
      </w:r>
    </w:p>
    <w:p w:rsidR="00D658C4" w:rsidRPr="004C12D7" w:rsidRDefault="007E6EFA" w:rsidP="007E6EFA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цивилизации, их сохранению и приумножению.</w:t>
      </w:r>
    </w:p>
    <w:p w:rsidR="00D658C4" w:rsidRPr="004C12D7" w:rsidRDefault="00D658C4" w:rsidP="00FA5E4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изучения предметной области "Искусство" </w:t>
      </w:r>
      <w:r w:rsidR="0040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</w:t>
      </w: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5E41" w:rsidRDefault="007E6EFA" w:rsidP="007E6E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redstr637"/>
      <w:bookmarkStart w:id="49" w:name="P0168"/>
      <w:bookmarkEnd w:id="48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7E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bookmarkStart w:id="50" w:name="redstr648"/>
      <w:bookmarkStart w:id="51" w:name="P016A"/>
      <w:bookmarkEnd w:id="50"/>
      <w:bookmarkEnd w:id="51"/>
    </w:p>
    <w:p w:rsidR="00D658C4" w:rsidRPr="007E6EFA" w:rsidRDefault="007E6EFA" w:rsidP="007E6E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7E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  <w:bookmarkStart w:id="52" w:name="redstr649"/>
      <w:bookmarkEnd w:id="52"/>
    </w:p>
    <w:p w:rsidR="00D658C4" w:rsidRPr="007E6EFA" w:rsidRDefault="007E6EFA" w:rsidP="007E6E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P016C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7E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  <w:bookmarkStart w:id="54" w:name="redstr650"/>
      <w:bookmarkEnd w:id="54"/>
    </w:p>
    <w:p w:rsidR="00D658C4" w:rsidRPr="007E6EFA" w:rsidRDefault="007E6EFA" w:rsidP="007E6E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P016E"/>
      <w:bookmarkEnd w:id="5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7E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  <w:bookmarkStart w:id="56" w:name="redstr651"/>
      <w:bookmarkEnd w:id="56"/>
    </w:p>
    <w:p w:rsidR="00D658C4" w:rsidRPr="007E6EFA" w:rsidRDefault="007E6EFA" w:rsidP="007E6E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P0170"/>
      <w:bookmarkEnd w:id="5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7E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  <w:bookmarkStart w:id="58" w:name="redstr652"/>
      <w:bookmarkEnd w:id="58"/>
    </w:p>
    <w:p w:rsidR="00D658C4" w:rsidRPr="007E6EFA" w:rsidRDefault="007E6EFA" w:rsidP="007E6E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P0172"/>
      <w:bookmarkEnd w:id="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658C4" w:rsidRPr="007E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bookmarkStart w:id="60" w:name="redstr653"/>
      <w:bookmarkEnd w:id="60"/>
    </w:p>
    <w:p w:rsidR="00D658C4" w:rsidRPr="007E6EFA" w:rsidRDefault="007E6EFA" w:rsidP="007E6E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P0174"/>
      <w:bookmarkEnd w:id="6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58C4" w:rsidRPr="007E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243B9" w:rsidRDefault="00716EFF" w:rsidP="005807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5243B9" w:rsidRPr="007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</w:t>
      </w:r>
      <w:r w:rsidRPr="007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получит возможность научиться</w:t>
      </w:r>
      <w:r w:rsidR="005243B9" w:rsidRPr="007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навыкам создания пейзажных зарисовок;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и характеризовать виды портрета;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навыкам лепки и работы с пластилином или глиной;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перечислять и характеризовать основные жанры сюжетн</w:t>
      </w:r>
      <w:proofErr w:type="gramStart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тематической картины;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творческому опыту по разработке художественного проекта </w:t>
      </w:r>
      <w:proofErr w:type="gramStart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–р</w:t>
      </w:r>
      <w:proofErr w:type="gramEnd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азработки композиции на историческую тему;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культуре зрительского восприятия;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Билибин</w:t>
      </w:r>
      <w:proofErr w:type="spellEnd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В.А. </w:t>
      </w:r>
      <w:proofErr w:type="spellStart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Милашевский</w:t>
      </w:r>
      <w:proofErr w:type="spellEnd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В.А. Фаворский;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сочетание различных объемов в здании;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единство </w:t>
      </w:r>
      <w:proofErr w:type="gramStart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художественного</w:t>
      </w:r>
      <w:proofErr w:type="gramEnd"/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функционального в вещи, форму и материал;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5243B9" w:rsidRPr="004C12D7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5243B9" w:rsidRDefault="005243B9" w:rsidP="005807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DD0B65" w:rsidRPr="004C12D7" w:rsidRDefault="00DD0B65" w:rsidP="00DD0B65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1897" w:rsidRPr="004C12D7" w:rsidRDefault="001C093E" w:rsidP="00DD0B6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1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</w:t>
      </w:r>
      <w:r w:rsidR="00671897" w:rsidRPr="004C1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C1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</w:t>
      </w:r>
      <w:r w:rsidR="00242FCB" w:rsidRPr="004C1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(102 часа)</w:t>
      </w:r>
    </w:p>
    <w:p w:rsidR="004C12D7" w:rsidRDefault="00D34D60" w:rsidP="00580703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 класса - «Декоративно-прикладное искусство в жизни человека»</w:t>
      </w: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</w:t>
      </w:r>
    </w:p>
    <w:p w:rsidR="004C12D7" w:rsidRDefault="00D34D60" w:rsidP="00580703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 в практической, </w:t>
      </w:r>
      <w:proofErr w:type="spellStart"/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4C12D7" w:rsidRDefault="00D34D60" w:rsidP="00580703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4C12D7" w:rsidRDefault="00D34D60" w:rsidP="005807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обучающихся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</w:t>
      </w:r>
      <w:proofErr w:type="spellStart"/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обучения.</w:t>
      </w:r>
    </w:p>
    <w:p w:rsidR="004C12D7" w:rsidRDefault="00247F3F" w:rsidP="00580703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C12D7">
        <w:rPr>
          <w:rFonts w:cstheme="minorHAnsi"/>
          <w:sz w:val="24"/>
          <w:szCs w:val="24"/>
        </w:rPr>
        <w:t>V класс, или первый год основной школы, посвящен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  художественные традиции и конкретные промыслы.</w:t>
      </w:r>
    </w:p>
    <w:p w:rsidR="00247F3F" w:rsidRPr="004C12D7" w:rsidRDefault="00247F3F" w:rsidP="00580703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2D7">
        <w:rPr>
          <w:rFonts w:cstheme="minorHAnsi"/>
          <w:sz w:val="24"/>
          <w:szCs w:val="24"/>
        </w:rPr>
        <w:t>VI и VII классы 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D34D60" w:rsidRPr="004C12D7" w:rsidRDefault="00D34D60" w:rsidP="005807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016" w:rsidRDefault="00D52016" w:rsidP="0058070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78FA" w:rsidRPr="004C12D7" w:rsidRDefault="00A178FA" w:rsidP="0058070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1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5 класс</w:t>
      </w:r>
    </w:p>
    <w:p w:rsidR="00D34D60" w:rsidRPr="004C12D7" w:rsidRDefault="00D34D60" w:rsidP="00580703">
      <w:pPr>
        <w:shd w:val="clear" w:color="auto" w:fill="FFFFFF"/>
        <w:spacing w:before="60" w:after="1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 корни народного искусства (9 ч)</w:t>
      </w:r>
    </w:p>
    <w:p w:rsidR="00671897" w:rsidRPr="004C12D7" w:rsidRDefault="00671897" w:rsidP="00580703">
      <w:pPr>
        <w:shd w:val="clear" w:color="auto" w:fill="FFFFFF"/>
        <w:spacing w:before="6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E356AF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</w:t>
      </w:r>
      <w:r w:rsidR="00E356AF"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Pr="004C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 Пензенской области и народно-праздничными обрядами.</w:t>
      </w:r>
    </w:p>
    <w:p w:rsidR="005F654E" w:rsidRPr="004C12D7" w:rsidRDefault="00580703" w:rsidP="00580703">
      <w:pPr>
        <w:spacing w:after="0"/>
        <w:ind w:left="360" w:hanging="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 тема. Древние образы в народном искусстве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</w:t>
      </w:r>
      <w:proofErr w:type="gram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Декоративные изображения как обозначение жизненно важных для человека смыслов, их условно-символический характер.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580703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кисть или восковые мелки, акварель или уголь, сангина, бумага.</w:t>
      </w:r>
    </w:p>
    <w:p w:rsidR="005F654E" w:rsidRPr="00580703" w:rsidRDefault="005F654E" w:rsidP="0058070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тема.</w:t>
      </w:r>
      <w:r w:rsidR="0006511B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Декор русской избы.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подземно-водный мир).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убранство (наряд) крестьянского дома: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охлупень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полотенце,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причелина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лобовая доска, наличники, ставни.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эскиза декоративного убранства избы: украшение деталей дома  (полотенце,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причелина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лобовая доска, наличники и т.д.)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5F654E" w:rsidRPr="004C12D7" w:rsidRDefault="005F654E" w:rsidP="005807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сангина и уголь или восковые мелки и акварель, кисть, бумага.</w:t>
      </w:r>
    </w:p>
    <w:p w:rsidR="0006511B" w:rsidRPr="004C12D7" w:rsidRDefault="0006511B" w:rsidP="005807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4C1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тема. Внутренний мир  русской  избы.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Деревенский мудро устроенный быт. </w:t>
      </w:r>
      <w:proofErr w:type="gram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дома, его символика  (потолок — небо,   пол — земля,   подпол — подземный мир, окна — очи, свет и т. д.).</w:t>
      </w:r>
      <w:proofErr w:type="gram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или восковые мелки, акварель, кисти, бумага.</w:t>
      </w:r>
    </w:p>
    <w:p w:rsidR="005F654E" w:rsidRPr="004C12D7" w:rsidRDefault="005F654E" w:rsidP="0058070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4 тема. </w:t>
      </w:r>
      <w:r w:rsidR="0006511B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Конструкция, декор предметов народного быта и труда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прялки, деревянная резная и расписная посуда, предметы труда — область конструктивной фантазии, умелого владения материалом.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декоративного убранства предметов крестьянского быта (ковш, прялка и т.д.).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5F654E" w:rsidRPr="004C12D7" w:rsidRDefault="005F654E" w:rsidP="0058070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5 тема. </w:t>
      </w:r>
      <w:r w:rsidR="0006511B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Образы и мотивы в орнаментах народной вышивки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или восковые мелки, акварель, тонкая кис</w:t>
      </w:r>
      <w:r w:rsid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фломастеры, бумага ножницы.</w:t>
      </w:r>
    </w:p>
    <w:p w:rsidR="005F654E" w:rsidRPr="004C12D7" w:rsidRDefault="005F654E" w:rsidP="0058070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6 тема. </w:t>
      </w:r>
      <w:r w:rsidR="0006511B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Народный праздничный костюм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праздничный костюм — целостный художественный образ. Северорусский и южнорусский комплекс одежды. Разнообразие форм и украшений народного праздничного костюма в различных республиках и регионах России.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Свадебный костюм.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эскизов народного праздничного костюма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уклы; б) украшение крупных форм крестьянской одежды (рубаха, душегрея, сарафан) нарядным орнаментом.</w:t>
      </w:r>
    </w:p>
    <w:p w:rsidR="0006511B" w:rsidRPr="004C12D7" w:rsidRDefault="0006511B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ножницы, клей, ткань, гуашь, кисти, мелки, пастель.</w:t>
      </w:r>
    </w:p>
    <w:p w:rsidR="005F654E" w:rsidRPr="004C12D7" w:rsidRDefault="005F654E" w:rsidP="0058070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7-8 тема. Народны</w:t>
      </w:r>
      <w:r w:rsidR="002A4B72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е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праздничны</w:t>
      </w:r>
      <w:r w:rsidR="002A4B72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 обряды</w:t>
      </w:r>
    </w:p>
    <w:p w:rsidR="002A4B72" w:rsidRPr="004C12D7" w:rsidRDefault="002A4B72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</w:r>
    </w:p>
    <w:p w:rsidR="002A4B72" w:rsidRPr="004C12D7" w:rsidRDefault="002A4B72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беседа по данной проблематике сопровождается просмотром слайдов, репродукций.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5F654E" w:rsidRPr="004C12D7" w:rsidRDefault="005F654E" w:rsidP="00580703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9 тема. </w:t>
      </w:r>
      <w:r w:rsidR="002A4B72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Обобщающий урок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беседа по данной проблематике сопровождается просмотром слайдов, репродукций.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671897" w:rsidRPr="004C12D7" w:rsidRDefault="00671897" w:rsidP="00580703">
      <w:pPr>
        <w:shd w:val="clear" w:color="auto" w:fill="FFFFFF"/>
        <w:spacing w:before="6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времен в народном искусстве (7 ч)</w:t>
      </w:r>
    </w:p>
    <w:p w:rsidR="00671897" w:rsidRPr="004C12D7" w:rsidRDefault="00671897" w:rsidP="0058070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Включение детей  в поисковые группы по изучению  традиционных народных художественных промыслов России (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Хохломы, Гжели). При знакомстве учащихся с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промысла.  При изучении  </w:t>
      </w:r>
      <w:r w:rsidR="002A4B72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хрусталя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обратить 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</w:t>
      </w:r>
      <w:r w:rsidR="002A4B72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езьбы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главные отличительные элементы.</w:t>
      </w:r>
    </w:p>
    <w:p w:rsidR="00242FCB" w:rsidRPr="004C12D7" w:rsidRDefault="004C12D7" w:rsidP="0058070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10 тема. Древние образы в современных народных игрушках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местных форм игрушек.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игрушки (пластилин или глина) своего образа и украшение ее декоративными элементами в соответствии с традицией одного из промыслов.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или глина, стеки, подставка для лепки, водоэмульсионная краска для грунтовки, гуашь и тонкие кисти для росписи.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                                               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11 тема. Искусство Гжели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скульптурность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посудных форм, единство формы и декора.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бумага, ножницы, клей, акварель, большие и маленькие кисти.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12 тема. Городецкая роспись.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развития городецкой росписи. Изделия Городца – национальное достояние отечественной культуры. 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Основные приемы городецкой росписи.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одного из предметов быта (доска для резки хлеба, подставка под чайник, коробочка, лопасть прялки и др.)  украшение его традиционными элементами и мотивами городецкой росписи.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большие и маленькие кисти, тонированная под дерево бумага.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13-14 тема. Хохлома.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 истории развития хохломского промысла. Своеобразие хо</w:t>
      </w:r>
      <w:r w:rsidR="00D5201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хломской росписи. Травный узор.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 два типа письма: 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верховое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фоновое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Классическим примером «верхового» письма может служить</w:t>
      </w:r>
      <w:r w:rsidR="00D5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«травка»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«фоновой» росписи было характерно применение чёрного или красного фона, тогда как сам рисунок оставался золотым.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фрагмента росписи по мотивам хохломской росписи с использованием элементов</w:t>
      </w:r>
      <w:r w:rsidR="00D5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«травная»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роспись, роспись 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 листок</w:t>
      </w:r>
      <w:r w:rsidRPr="004C1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 ягодку»</w:t>
      </w:r>
      <w:r w:rsidR="00D5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роспись </w:t>
      </w:r>
      <w:r w:rsidR="00D5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«пряник»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«рыжик,</w:t>
      </w:r>
      <w:r w:rsidRPr="004C1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«Травная роспись»</w:t>
      </w:r>
      <w:r w:rsidRPr="004C1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акварель, большие и маленькие кисти, формочки под роспись.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Зрительный ряд: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и репродукции с изображением произведений хохломского промысла, подлинные образцы Хохломы.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C1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</w:t>
      </w:r>
      <w:r w:rsidRPr="004C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</w:t>
      </w:r>
      <w:r w:rsidRPr="004C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6511B" w:rsidRPr="004C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Жостов</w:t>
      </w:r>
      <w:r w:rsidR="0006511B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spellEnd"/>
      <w:r w:rsidR="00D520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06511B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Росписи по металлу. 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 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приемы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жостовского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формирующие букет: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замалевок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тенежка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прокладка,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бликовка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чертежка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привязка.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Задание: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выполнение фрагмента по мотивам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жостовской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гуашь, большие и маленькие кисти, белая бумага</w:t>
      </w:r>
    </w:p>
    <w:p w:rsidR="005F654E" w:rsidRPr="004C12D7" w:rsidRDefault="002A4B72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16 тема  Искусство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Никольского хрусталя и стекла</w:t>
      </w:r>
    </w:p>
    <w:p w:rsidR="00C02779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возникновения  промысла </w:t>
      </w:r>
      <w:r w:rsidR="002A4B72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хрусталя и стекла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Своеобразие формы и декора</w:t>
      </w:r>
      <w:r w:rsidR="002A4B72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стеклянных изделий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Слияние промысла с художественной промышленностью. Природные мотивы в </w:t>
      </w:r>
      <w:r w:rsidR="002A4B72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хрустальных 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изделиях </w:t>
      </w:r>
      <w:r w:rsidR="002A4B72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никольских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мастеров. Сочетание </w:t>
      </w:r>
      <w:r w:rsidR="002A4B72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крупной резьбы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тонкой прямой волнистой, спиралевидной линией.</w:t>
      </w:r>
      <w:r w:rsidR="00C02779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779"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народных художественных промыслов в современной жизни (обобщение темы)</w:t>
      </w:r>
    </w:p>
    <w:p w:rsidR="00C02779" w:rsidRPr="004C12D7" w:rsidRDefault="00C02779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C02779" w:rsidRPr="004C12D7" w:rsidRDefault="00C02779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изображение выразительной посудной формы с характерными деталями, используя для этого обклеенную пластилином баночку; украшение объемной формы характерным узором </w:t>
      </w:r>
      <w:r w:rsidR="002A4B72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никольской резьбы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пластилин, банка, стеки.</w:t>
      </w:r>
    </w:p>
    <w:p w:rsidR="00671897" w:rsidRPr="004C12D7" w:rsidRDefault="00671897" w:rsidP="00580703">
      <w:pPr>
        <w:shd w:val="clear" w:color="auto" w:fill="FFFFFF"/>
        <w:spacing w:before="6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 – человек, общество, время. (9 ч)</w:t>
      </w:r>
    </w:p>
    <w:p w:rsidR="00671897" w:rsidRPr="004C12D7" w:rsidRDefault="00671897" w:rsidP="00580703">
      <w:pPr>
        <w:shd w:val="clear" w:color="auto" w:fill="FFFFFF"/>
        <w:spacing w:before="6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</w:t>
      </w:r>
      <w:r w:rsidR="00E356AF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56AF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</w:t>
      </w:r>
      <w:r w:rsidR="00E356AF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56AF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образному, стилевому единству декора одежды, предметов быта, интерьера, относящихся к определенной эпохе.</w:t>
      </w:r>
    </w:p>
    <w:p w:rsidR="00671897" w:rsidRPr="004C12D7" w:rsidRDefault="00671897" w:rsidP="00580703">
      <w:pPr>
        <w:shd w:val="clear" w:color="auto" w:fill="FFFFFF"/>
        <w:spacing w:before="6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гербами и эмблемами Пензенской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5F654E" w:rsidRPr="004C12D7" w:rsidRDefault="00C02779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17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тема.  Зачем людям украшения.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украшений воинов, древних охотников, вождя племени, царя и т. д.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картон, фломастеры, клей, цветная бумага, ножницы.</w:t>
      </w:r>
    </w:p>
    <w:p w:rsidR="005F654E" w:rsidRPr="004C12D7" w:rsidRDefault="00C02779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19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тема. Роль декоративного искусства в жизни древнего общества.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одежд людей высших и низших сословий. Символика цвета в украшениях.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эскиза костюма древних египтян высших и низших сословий общества.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цветные мелки, гуашь теплых оттенков, кисти.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C02779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="00C02779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-2</w:t>
      </w:r>
      <w:r w:rsidR="00C02779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-2</w:t>
      </w:r>
      <w:r w:rsidR="00C02779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тема. Одежда «говорит» о человеке.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 Западной Европы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хуп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(эпоха барокко), которое было совершенно не похоже </w:t>
      </w:r>
      <w:proofErr w:type="gram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Черты торжественности, парадности, чрезмерной декоративности в декоративно-прикладном искусстве </w:t>
      </w:r>
      <w:r w:rsidR="00E356AF" w:rsidRPr="004C1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Выполнение эскиза костюма Древней Греции или Древнего Рима с учетом отличий в одежде у людей разных сословий.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Выполнение эскиза костюма Западной Европы </w:t>
      </w:r>
      <w:r w:rsidRPr="004C1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высших и низших сословий общества в технике «коллаж».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574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кисти, бумага, салфетки, ножницы, нитки, клей, цветная бумага, восковые мелки.</w:t>
      </w:r>
      <w:proofErr w:type="gramEnd"/>
    </w:p>
    <w:p w:rsidR="005F654E" w:rsidRPr="004C12D7" w:rsidRDefault="00C02779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-2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 тема. Коллективная работа «Бал в интерьере дворца»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бумага, гуашь, большие и маленькие кисти, кусочки ткани, клей, ножницы. </w:t>
      </w:r>
      <w:proofErr w:type="gramEnd"/>
    </w:p>
    <w:p w:rsidR="005F654E" w:rsidRPr="004C12D7" w:rsidRDefault="00C02779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                   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тема. О чём рассказывают нам гербы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Пензенской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области.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Декоративность, орнаментальность, изобразительная условность гербов Саратова и городов  Саратовской области. История создания герба Саратова и Саратовской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по образцу гербов Саратовской области (коллективная работа).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картон, цветная бумага, клей, ножницы.</w:t>
      </w:r>
    </w:p>
    <w:p w:rsidR="005F654E" w:rsidRPr="004C12D7" w:rsidRDefault="00C02779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 тема. Роль декоративного искусства в жизни человека и общества (обобщение темы).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игра-викторина с привлечением учебно-творческих работ, произведений декоративно</w:t>
      </w:r>
      <w:r w:rsidR="00E356AF"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прикладного искусства разных времен, художественных открыток, репродукций и слайдов, собранных поисковыми группами.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</w:p>
    <w:p w:rsidR="00671897" w:rsidRPr="004C12D7" w:rsidRDefault="00671897" w:rsidP="00580703">
      <w:pPr>
        <w:shd w:val="clear" w:color="auto" w:fill="FFFFFF"/>
        <w:spacing w:before="6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Декоративное искусство в современном мире. (8 ч)</w:t>
      </w:r>
    </w:p>
    <w:p w:rsidR="00671897" w:rsidRPr="004C12D7" w:rsidRDefault="00671897" w:rsidP="00580703">
      <w:pPr>
        <w:shd w:val="clear" w:color="auto" w:fill="FFFFFF"/>
        <w:spacing w:before="6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5F654E" w:rsidRPr="004C12D7" w:rsidRDefault="00BB6FAD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27-28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тема.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Современное выставочное искусство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реализация в конкретном материале разнообразных творческих замыслов.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1. Выполнение творческой работы, в разных материалах и техниках.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отчетной выставке работ по декоративно-прикладному искусству на тему «Украсим кабинет своими руками».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бумага, кисти, гуашевые краски, фломастеры.</w:t>
      </w:r>
    </w:p>
    <w:p w:rsidR="005F654E" w:rsidRPr="004C12D7" w:rsidRDefault="00BB6FAD" w:rsidP="0058070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29-30 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тема. Ты сам - мастер декоративно-прикладного искусства (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витраж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реализация в конкретном материале разнообразных творческих замыслов.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бумагой, постепенное, поэтапное выполнение задуманного панно.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: 1. Выполнение творческой работы, используя огромное разнообразие видов бумаги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отчетной выставке работ по декоративно-прикладному искусству на тему «Украсим  кабинет своими руками».</w:t>
      </w:r>
    </w:p>
    <w:p w:rsidR="005F654E" w:rsidRPr="004C12D7" w:rsidRDefault="005F654E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бумага для аппликации: цветная, бархатная, гофрированная, салфеточная, оберточная, жатая. </w:t>
      </w:r>
    </w:p>
    <w:p w:rsidR="00BB6FAD" w:rsidRPr="004C12D7" w:rsidRDefault="00BB6FAD" w:rsidP="00580703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-3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="005F654E"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тема. </w:t>
      </w:r>
      <w:r w:rsidRPr="004C12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Ты сам - мастер декоративно-прикладного искусства (мозаичное панно)</w:t>
      </w:r>
    </w:p>
    <w:p w:rsidR="00BB6FAD" w:rsidRPr="004C12D7" w:rsidRDefault="00BB6FAD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реализация в конкретном материале разнообразных творческих замыслов.</w:t>
      </w:r>
    </w:p>
    <w:p w:rsidR="00BB6FAD" w:rsidRPr="004C12D7" w:rsidRDefault="00BB6FAD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работы с бумагой, постепенное, поэтапное выполнение задуманного панно.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</w:r>
    </w:p>
    <w:p w:rsidR="00BB6FAD" w:rsidRPr="004C12D7" w:rsidRDefault="00BB6FAD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: 1. Выполнение творческой работы, используя огромное разнообразие видов бумаги</w:t>
      </w:r>
    </w:p>
    <w:p w:rsidR="00BB6FAD" w:rsidRPr="004C12D7" w:rsidRDefault="00BB6FAD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отчетной выставке работ по декоративно-прикладному искусству на тему «Украсим  кабинет своими руками».</w:t>
      </w:r>
    </w:p>
    <w:p w:rsidR="00BB6FAD" w:rsidRPr="004C12D7" w:rsidRDefault="00BB6FAD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бумага для аппликации: цветная, бархатная, гофрированная, салфеточная, оберточная, жатая. </w:t>
      </w:r>
    </w:p>
    <w:p w:rsidR="00BB6FAD" w:rsidRPr="004C12D7" w:rsidRDefault="00BB6FAD" w:rsidP="005807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33-34 тема Создание декоративной композиции «Здравствуй, лето!»</w:t>
      </w:r>
    </w:p>
    <w:p w:rsidR="00BB6FAD" w:rsidRPr="004C12D7" w:rsidRDefault="00BB6FAD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выразительных средств художественных материалов  в построении декоративной композиции. Реализация разнообразных творческих замыслов, учетом свой</w:t>
      </w:r>
      <w:proofErr w:type="gram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 тк</w:t>
      </w:r>
      <w:proofErr w:type="gram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 нетканых материалов. Технология работы с нетрадиционными материалами. Постепенное, поэтапное выполнение задуманного панно. Выполнение эскиза будущей работы в натуральную величину.</w:t>
      </w:r>
    </w:p>
    <w:p w:rsidR="00BB6FAD" w:rsidRPr="004C12D7" w:rsidRDefault="00BB6FAD" w:rsidP="0058070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школьной выставки по итогам года</w:t>
      </w:r>
    </w:p>
    <w:p w:rsidR="00BB6FAD" w:rsidRPr="004C12D7" w:rsidRDefault="00BB6FAD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Задания: 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творческой работы, используя огромное разнообразие видов тканных и нетканых материалов.</w:t>
      </w:r>
    </w:p>
    <w:p w:rsidR="00BB6FAD" w:rsidRPr="004C12D7" w:rsidRDefault="00BB6FAD" w:rsidP="005807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отчетной выставке работ по декоративно-прикладному искусству на тему «Украсим кабинет своими руками».</w:t>
      </w:r>
    </w:p>
    <w:p w:rsidR="005F654E" w:rsidRPr="004C12D7" w:rsidRDefault="00BB6FAD" w:rsidP="005807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материалы для аппликации: ткань цветная и однотонная, рогожка, </w:t>
      </w:r>
      <w:proofErr w:type="spellStart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сезаль</w:t>
      </w:r>
      <w:proofErr w:type="spellEnd"/>
      <w:r w:rsidRPr="004C1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веревки, ленты, тесьма и т. д</w:t>
      </w:r>
    </w:p>
    <w:p w:rsidR="00A178FA" w:rsidRPr="004C12D7" w:rsidRDefault="00A178FA" w:rsidP="005807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8FA" w:rsidRPr="004C12D7" w:rsidRDefault="00A178FA" w:rsidP="00D520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DC1E01" w:rsidRPr="004C12D7" w:rsidRDefault="00A178FA" w:rsidP="00D52016">
      <w:pPr>
        <w:jc w:val="center"/>
        <w:outlineLvl w:val="0"/>
        <w:rPr>
          <w:color w:val="000000"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A178FA" w:rsidRPr="004C12D7" w:rsidRDefault="004C12D7" w:rsidP="00580703">
      <w:pPr>
        <w:jc w:val="both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A178FA" w:rsidRPr="004C12D7">
        <w:rPr>
          <w:color w:val="000000"/>
          <w:sz w:val="24"/>
          <w:szCs w:val="24"/>
        </w:rPr>
        <w:t xml:space="preserve"> </w:t>
      </w:r>
      <w:r w:rsidR="00A178FA" w:rsidRPr="004C12D7">
        <w:rPr>
          <w:b/>
          <w:sz w:val="24"/>
          <w:szCs w:val="24"/>
        </w:rPr>
        <w:t>Виды изобразительного искусства и основы образного языка.(</w:t>
      </w:r>
      <w:r w:rsidR="00D068C1" w:rsidRPr="004C12D7">
        <w:rPr>
          <w:b/>
          <w:sz w:val="24"/>
          <w:szCs w:val="24"/>
        </w:rPr>
        <w:t>8</w:t>
      </w:r>
      <w:r w:rsidR="00A178FA" w:rsidRPr="004C12D7">
        <w:rPr>
          <w:b/>
          <w:sz w:val="24"/>
          <w:szCs w:val="24"/>
        </w:rPr>
        <w:t xml:space="preserve"> часов)</w:t>
      </w:r>
    </w:p>
    <w:p w:rsidR="00D068C1" w:rsidRPr="004C12D7" w:rsidRDefault="00D068C1" w:rsidP="00580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ab/>
        <w:t xml:space="preserve">В этой четверти проводятся беседы о жанрах и видах изобразительного  искусства. Ещё шире происходит знакомство с графическими и живописными материалами, освоение разнообразных графических и живописных техник. Графика, живопись и скульптура - основные виды изобразительного искусства. Рисунок лежит  в основе мастерства художника. Знакомство с выразительными свойствами книжной графики в творчестве белгородского художника  С. Косенкова.  В основе живописи лежат цветовые отношения, свойства цвета (основные и дополнительные цвета, теплые - холодные, цветовой контраст, насыщенность и светлота цвета). Дать понятие «локальный цвет», «тон», «колорит», «гармония цвета». Освоение фактуры мазка, выражение в живописи эмоциональных состояний: радость, грусть, нежность.  </w:t>
      </w:r>
    </w:p>
    <w:p w:rsidR="00D068C1" w:rsidRPr="004C12D7" w:rsidRDefault="00D068C1" w:rsidP="005807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D068C1" w:rsidRPr="004C12D7" w:rsidRDefault="00D068C1" w:rsidP="005807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D068C1" w:rsidRPr="004C12D7" w:rsidRDefault="00D068C1" w:rsidP="005807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Рисунок – основа изобразительного творчества.</w:t>
      </w:r>
    </w:p>
    <w:p w:rsidR="00D068C1" w:rsidRPr="004C12D7" w:rsidRDefault="00D068C1" w:rsidP="005807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Линия и её выразительные возможности. Ритм линий.</w:t>
      </w:r>
    </w:p>
    <w:p w:rsidR="00D068C1" w:rsidRPr="004C12D7" w:rsidRDefault="00D068C1" w:rsidP="005807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D068C1" w:rsidRPr="004C12D7" w:rsidRDefault="00D068C1" w:rsidP="005807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4C12D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C12D7">
        <w:rPr>
          <w:rFonts w:ascii="Times New Roman" w:hAnsi="Times New Roman"/>
          <w:sz w:val="24"/>
          <w:szCs w:val="24"/>
        </w:rPr>
        <w:t>.</w:t>
      </w:r>
    </w:p>
    <w:p w:rsidR="00D068C1" w:rsidRPr="004C12D7" w:rsidRDefault="00D068C1" w:rsidP="005807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D068C1" w:rsidRPr="004C12D7" w:rsidRDefault="00D068C1" w:rsidP="005807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D068C1" w:rsidRPr="004C12D7" w:rsidRDefault="00D068C1" w:rsidP="00580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12D7">
        <w:rPr>
          <w:rFonts w:ascii="Times New Roman" w:hAnsi="Times New Roman"/>
          <w:b/>
          <w:sz w:val="24"/>
          <w:szCs w:val="24"/>
        </w:rPr>
        <w:t xml:space="preserve"> 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 xml:space="preserve">Тема: </w:t>
      </w:r>
      <w:r w:rsidRPr="004C12D7">
        <w:rPr>
          <w:b/>
        </w:rPr>
        <w:t>Изобразительное искусство в семье пластических фигур</w:t>
      </w:r>
      <w:r w:rsidRPr="004C12D7">
        <w:t>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lastRenderedPageBreak/>
        <w:t>Беседа об искусстве и его видах. Пластические или пространственные виды искусства и их деление на 3 группы: изобразительные, конструктивные, декоративные. Виды изобразительного искусства: живопись, графика, скульптура.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</w:p>
    <w:p w:rsidR="00A178FA" w:rsidRPr="004C12D7" w:rsidRDefault="00A178FA" w:rsidP="00580703">
      <w:pPr>
        <w:spacing w:after="0"/>
        <w:jc w:val="both"/>
        <w:rPr>
          <w:b/>
          <w:sz w:val="24"/>
          <w:szCs w:val="24"/>
        </w:rPr>
      </w:pPr>
      <w:r w:rsidRPr="004C12D7">
        <w:rPr>
          <w:sz w:val="24"/>
          <w:szCs w:val="24"/>
        </w:rPr>
        <w:t xml:space="preserve">Тема: </w:t>
      </w:r>
      <w:r w:rsidR="00D068C1" w:rsidRPr="004C12D7">
        <w:rPr>
          <w:rFonts w:ascii="Times New Roman" w:hAnsi="Times New Roman"/>
          <w:b/>
          <w:sz w:val="24"/>
          <w:szCs w:val="24"/>
        </w:rPr>
        <w:t>Художественные материалы.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Виды рисунка. Подготовительный рисунок как этап в работе над произведением любого вида пластических искусств. Зарисовка. Набросок с натуры. Учебный рисунок.</w:t>
      </w:r>
    </w:p>
    <w:p w:rsidR="00D068C1" w:rsidRPr="004C12D7" w:rsidRDefault="00D068C1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</w:p>
    <w:p w:rsidR="00D068C1" w:rsidRPr="004C12D7" w:rsidRDefault="00A178FA" w:rsidP="00580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12D7">
        <w:rPr>
          <w:sz w:val="24"/>
          <w:szCs w:val="24"/>
        </w:rPr>
        <w:t xml:space="preserve">Тема: </w:t>
      </w:r>
      <w:r w:rsidR="00D068C1" w:rsidRPr="004C12D7">
        <w:rPr>
          <w:rFonts w:ascii="Times New Roman" w:hAnsi="Times New Roman"/>
          <w:b/>
          <w:sz w:val="24"/>
          <w:szCs w:val="24"/>
        </w:rPr>
        <w:t>Рисунок – основа изобразительного творчества.</w:t>
      </w:r>
    </w:p>
    <w:p w:rsidR="00A178FA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 xml:space="preserve">Знакомство с произведениями печатной графики, техникой производства гравюр </w:t>
      </w:r>
      <w:r w:rsidRPr="004C12D7">
        <w:br/>
        <w:t>на различных материалах (с доски – ксилография, на линолеуме – линогравюра, на известковом камне – литография, на металле – офорт). Приёмы построения композиции в графике. Понятие силуэта.</w:t>
      </w:r>
    </w:p>
    <w:p w:rsidR="004C12D7" w:rsidRPr="004C12D7" w:rsidRDefault="004C12D7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D068C1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Линия и ее выразительные возможности.</w:t>
      </w:r>
      <w:r w:rsidR="00D068C1" w:rsidRPr="004C12D7">
        <w:rPr>
          <w:b/>
        </w:rPr>
        <w:t xml:space="preserve"> Ритм линий.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</w:pPr>
      <w:r w:rsidRPr="004C12D7">
        <w:t xml:space="preserve">Тема: </w:t>
      </w:r>
      <w:r w:rsidRPr="004C12D7">
        <w:rPr>
          <w:b/>
        </w:rPr>
        <w:t xml:space="preserve">Пятно как средство выражения. </w:t>
      </w:r>
      <w:r w:rsidR="00D068C1" w:rsidRPr="004C12D7">
        <w:rPr>
          <w:b/>
        </w:rPr>
        <w:t>Р</w:t>
      </w:r>
      <w:r w:rsidRPr="004C12D7">
        <w:rPr>
          <w:b/>
        </w:rPr>
        <w:t>итм</w:t>
      </w:r>
      <w:r w:rsidRPr="004C12D7">
        <w:t xml:space="preserve"> </w:t>
      </w:r>
      <w:r w:rsidRPr="004C12D7">
        <w:rPr>
          <w:b/>
        </w:rPr>
        <w:t>пятен.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 xml:space="preserve">Роль пятна в изображении и его выразительные возможности. Понятие силуэта. Тон и тональные отношения: темное </w:t>
      </w:r>
      <w:proofErr w:type="gramStart"/>
      <w:r w:rsidRPr="004C12D7">
        <w:t>-с</w:t>
      </w:r>
      <w:proofErr w:type="gramEnd"/>
      <w:r w:rsidRPr="004C12D7">
        <w:t>ветлое. Тональная шкала. Композиция листа. Ритм пятен Доминирующее пятно. Линия и пятно.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 xml:space="preserve">Цвет. Основы </w:t>
      </w:r>
      <w:proofErr w:type="spellStart"/>
      <w:r w:rsidRPr="004C12D7">
        <w:rPr>
          <w:b/>
        </w:rPr>
        <w:t>цветоведения</w:t>
      </w:r>
      <w:proofErr w:type="spellEnd"/>
      <w:proofErr w:type="gramStart"/>
      <w:r w:rsidRPr="004C12D7">
        <w:rPr>
          <w:b/>
        </w:rPr>
        <w:t xml:space="preserve"> .</w:t>
      </w:r>
      <w:proofErr w:type="gramEnd"/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</w:t>
      </w:r>
      <w:proofErr w:type="gramStart"/>
      <w:r w:rsidRPr="004C12D7">
        <w:t>ств цв</w:t>
      </w:r>
      <w:proofErr w:type="gramEnd"/>
      <w:r w:rsidRPr="004C12D7">
        <w:t>ета.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Цвет в произведениях живописи.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Понятия: локальный цвет, тон, колорит, гармония цвета. Цветовые отношения. Живое смешение красок. Фактура в живописи. Выразительность мазка. Выражение в живописи эмоциональных состояний: радость</w:t>
      </w:r>
      <w:proofErr w:type="gramStart"/>
      <w:r w:rsidRPr="004C12D7">
        <w:t xml:space="preserve"> ,</w:t>
      </w:r>
      <w:proofErr w:type="gramEnd"/>
      <w:r w:rsidRPr="004C12D7">
        <w:t>грусть, нежность.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Объемные изображения в скульптуре.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Связь объема с окружающим пространством и освещением. Художественные материалы в скульптуре: глина, камень, металл, дерево.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rPr>
          <w:b/>
        </w:rPr>
        <w:t xml:space="preserve">                                                       2 четверть</w:t>
      </w:r>
    </w:p>
    <w:p w:rsidR="00D068C1" w:rsidRPr="004C12D7" w:rsidRDefault="00D068C1" w:rsidP="00580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12D7">
        <w:rPr>
          <w:rFonts w:ascii="Times New Roman" w:hAnsi="Times New Roman"/>
          <w:b/>
          <w:sz w:val="24"/>
          <w:szCs w:val="24"/>
        </w:rPr>
        <w:t>Мир наших вещей. Натюрморт (8 ч)</w:t>
      </w:r>
    </w:p>
    <w:p w:rsidR="00D068C1" w:rsidRPr="004C12D7" w:rsidRDefault="00D068C1" w:rsidP="00580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ab/>
        <w:t>Изображение как познание окружающего мира и отношение к нему человека. Многообразие форм изображения мира вещей. Знакомства с жанром натюрморт. Выполнение натюрморта в живописи и графике. Выразительные возможности натюрморта.</w:t>
      </w:r>
    </w:p>
    <w:p w:rsidR="00D068C1" w:rsidRPr="004C12D7" w:rsidRDefault="00D068C1" w:rsidP="0058070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D068C1" w:rsidRPr="004C12D7" w:rsidRDefault="00D068C1" w:rsidP="0058070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Изображение предметного мира – натюрморт.</w:t>
      </w:r>
    </w:p>
    <w:p w:rsidR="00D068C1" w:rsidRPr="004C12D7" w:rsidRDefault="00D068C1" w:rsidP="0058070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D068C1" w:rsidRPr="004C12D7" w:rsidRDefault="00D068C1" w:rsidP="0058070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Изображение объёма на плоскости и линейная перспектива.</w:t>
      </w:r>
    </w:p>
    <w:p w:rsidR="00D068C1" w:rsidRPr="004C12D7" w:rsidRDefault="00D068C1" w:rsidP="0058070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Освещение. Свет и тень.</w:t>
      </w:r>
    </w:p>
    <w:p w:rsidR="00D068C1" w:rsidRPr="004C12D7" w:rsidRDefault="00D068C1" w:rsidP="0058070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Натюрмо</w:t>
      </w:r>
      <w:proofErr w:type="gramStart"/>
      <w:r w:rsidRPr="004C12D7">
        <w:rPr>
          <w:rFonts w:ascii="Times New Roman" w:hAnsi="Times New Roman"/>
          <w:sz w:val="24"/>
          <w:szCs w:val="24"/>
        </w:rPr>
        <w:t>рт в гр</w:t>
      </w:r>
      <w:proofErr w:type="gramEnd"/>
      <w:r w:rsidRPr="004C12D7">
        <w:rPr>
          <w:rFonts w:ascii="Times New Roman" w:hAnsi="Times New Roman"/>
          <w:sz w:val="24"/>
          <w:szCs w:val="24"/>
        </w:rPr>
        <w:t>афике.</w:t>
      </w:r>
    </w:p>
    <w:p w:rsidR="00D068C1" w:rsidRPr="004C12D7" w:rsidRDefault="00D068C1" w:rsidP="0058070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lastRenderedPageBreak/>
        <w:t>Цвет в натюрморте.</w:t>
      </w:r>
    </w:p>
    <w:p w:rsidR="00D068C1" w:rsidRDefault="00D068C1" w:rsidP="00D5201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Выразительные возможности натюрморта</w:t>
      </w:r>
      <w:r w:rsidR="00D64781" w:rsidRPr="004C12D7">
        <w:rPr>
          <w:rFonts w:ascii="Times New Roman" w:hAnsi="Times New Roman"/>
          <w:sz w:val="24"/>
          <w:szCs w:val="24"/>
        </w:rPr>
        <w:t xml:space="preserve"> </w:t>
      </w:r>
      <w:r w:rsidRPr="004C12D7">
        <w:rPr>
          <w:rFonts w:ascii="Times New Roman" w:hAnsi="Times New Roman"/>
          <w:sz w:val="24"/>
          <w:szCs w:val="24"/>
        </w:rPr>
        <w:t>(обобщение темы).</w:t>
      </w:r>
    </w:p>
    <w:p w:rsidR="00D52016" w:rsidRPr="00D52016" w:rsidRDefault="00D52016" w:rsidP="00D52016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178FA" w:rsidRPr="004C12D7" w:rsidRDefault="00A178FA" w:rsidP="00580703">
      <w:pPr>
        <w:spacing w:after="0"/>
        <w:jc w:val="both"/>
        <w:rPr>
          <w:b/>
          <w:sz w:val="24"/>
          <w:szCs w:val="24"/>
        </w:rPr>
      </w:pPr>
      <w:r w:rsidRPr="004C12D7">
        <w:rPr>
          <w:sz w:val="24"/>
          <w:szCs w:val="24"/>
        </w:rPr>
        <w:t>Тема</w:t>
      </w:r>
      <w:r w:rsidRPr="004C12D7">
        <w:rPr>
          <w:b/>
          <w:sz w:val="24"/>
          <w:szCs w:val="24"/>
        </w:rPr>
        <w:t xml:space="preserve">: </w:t>
      </w:r>
      <w:r w:rsidR="00D64781" w:rsidRPr="004C12D7">
        <w:rPr>
          <w:rFonts w:ascii="Times New Roman" w:hAnsi="Times New Roman"/>
          <w:b/>
          <w:sz w:val="24"/>
          <w:szCs w:val="24"/>
        </w:rPr>
        <w:t>Реальность и фантазия в творчестве художника.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Многообразие форм изображения мира вещей в истории искусства. О чем рассказывает изображение вещей. Появление жанра натюрморта. Натюрморт в истории искусства.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="00D64781" w:rsidRPr="004C12D7">
        <w:rPr>
          <w:b/>
        </w:rPr>
        <w:t>Изображение предметного мира – натюрморт.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Понятие формы. Линейные, плоскостные и объёмные формы. Плоские геометрические тела, которые можно увидеть в основе всего многообразия форм. Формы простые и сложные Конструкция сложной формы. Правила изображения и средства выразительности. Выразительность формы.</w:t>
      </w:r>
    </w:p>
    <w:p w:rsidR="00D64781" w:rsidRPr="004C12D7" w:rsidRDefault="00A178FA" w:rsidP="00580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12D7">
        <w:rPr>
          <w:sz w:val="24"/>
          <w:szCs w:val="24"/>
        </w:rPr>
        <w:t xml:space="preserve">Тема: </w:t>
      </w:r>
      <w:r w:rsidR="00D64781" w:rsidRPr="004C12D7">
        <w:rPr>
          <w:b/>
          <w:sz w:val="24"/>
          <w:szCs w:val="24"/>
        </w:rPr>
        <w:t>Понятие формы.</w:t>
      </w:r>
      <w:r w:rsidR="00D64781" w:rsidRPr="004C12D7">
        <w:rPr>
          <w:rFonts w:ascii="Times New Roman" w:hAnsi="Times New Roman"/>
          <w:b/>
          <w:sz w:val="24"/>
          <w:szCs w:val="24"/>
        </w:rPr>
        <w:t xml:space="preserve"> Многообразие форм окружающего мира.</w:t>
      </w:r>
    </w:p>
    <w:p w:rsidR="00A178FA" w:rsidRPr="004C12D7" w:rsidRDefault="00D64781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 </w:t>
      </w:r>
      <w:r w:rsidR="00A178FA" w:rsidRPr="004C12D7">
        <w:rPr>
          <w:b/>
        </w:rPr>
        <w:t>Изображение объема на плоскости и линейная перспектива.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Плоскость и объём. Изображение как окно в мир. Когда и почему возникли задачи объёмного изображения? Перспектива как способ изображения на плоскости предметов в пространстве. Правила объёмного изображения геометрических тел. Понятие ракурса.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Освещение. Свет и тень.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Освещение как средство выявления объёма предмета. Источник освещения. Понятия «свет», «блик», «полутень», «собственная тень», «рефлекс», «падающая тень». Богатство выразительных возможностей освещения в графике и живописи. Свет как средство организации композиции в картине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Натюрмо</w:t>
      </w:r>
      <w:proofErr w:type="gramStart"/>
      <w:r w:rsidRPr="004C12D7">
        <w:rPr>
          <w:b/>
        </w:rPr>
        <w:t>рт в гр</w:t>
      </w:r>
      <w:proofErr w:type="gramEnd"/>
      <w:r w:rsidRPr="004C12D7">
        <w:rPr>
          <w:b/>
        </w:rPr>
        <w:t>афике.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</w:t>
      </w:r>
      <w:proofErr w:type="gramStart"/>
      <w:r w:rsidRPr="004C12D7">
        <w:t>художника</w:t>
      </w:r>
      <w:proofErr w:type="gramEnd"/>
      <w:r w:rsidRPr="004C12D7">
        <w:t xml:space="preserve"> и выразительность художественных техник. Гравюра, её виды и выразительные возможности. Печатная форма (матрица)</w:t>
      </w:r>
      <w:r w:rsidR="00CD75FF">
        <w:t xml:space="preserve"> </w:t>
      </w:r>
      <w:r w:rsidRPr="004C12D7">
        <w:t>и оттиски.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Цвет в натюрморте.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Собственный цвет предмета (локальный) и цвет в живописи (обусловленный). Цветовая организация натюрморта –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</w:pPr>
      <w:r w:rsidRPr="004C12D7">
        <w:t xml:space="preserve">Тема: </w:t>
      </w:r>
      <w:r w:rsidRPr="004C12D7">
        <w:rPr>
          <w:b/>
        </w:rPr>
        <w:t>Выразительные возможности натюрморта</w:t>
      </w:r>
      <w:r w:rsidR="00D64781" w:rsidRPr="004C12D7">
        <w:rPr>
          <w:b/>
        </w:rPr>
        <w:t xml:space="preserve"> </w:t>
      </w:r>
      <w:r w:rsidRPr="004C12D7">
        <w:t>(обобщение темы)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Предметный мир в изобразительном искусстве. Жанр натюрморта и его развитие. Натюрморт и выражение творческой индивидуальности художника.</w:t>
      </w:r>
    </w:p>
    <w:p w:rsid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C12D7">
        <w:rPr>
          <w:b/>
        </w:rPr>
        <w:t xml:space="preserve">                                                          </w:t>
      </w:r>
    </w:p>
    <w:p w:rsidR="00A178FA" w:rsidRPr="004C12D7" w:rsidRDefault="00A178FA" w:rsidP="00D52016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C12D7">
        <w:rPr>
          <w:b/>
        </w:rPr>
        <w:t>3  четверть</w:t>
      </w:r>
    </w:p>
    <w:p w:rsidR="00D64781" w:rsidRPr="004C12D7" w:rsidRDefault="00D64781" w:rsidP="00580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12D7">
        <w:rPr>
          <w:rFonts w:ascii="Times New Roman" w:hAnsi="Times New Roman"/>
          <w:b/>
          <w:sz w:val="24"/>
          <w:szCs w:val="24"/>
        </w:rPr>
        <w:t>Вглядываясь в человека. Портрет в изобразительном искусстве (10 ч)</w:t>
      </w:r>
    </w:p>
    <w:p w:rsidR="00D64781" w:rsidRPr="004C12D7" w:rsidRDefault="00D64781" w:rsidP="00580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ab/>
        <w:t>Изображение человека в искусстве разных эпох. Закономерности в конструкции головы человека. Образ человека в графике, живописи, скульптуре. Работа над созданием портретов. Великие портретисты и их творческая индивидуальность.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Образ человека – главная тема искусства.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lastRenderedPageBreak/>
        <w:t>Конструкция головы человека и ее основные пропорции.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Портрет в скульптуре.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 xml:space="preserve">Образные возможности освещения в портрете. 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 xml:space="preserve"> Роль цвета в портрете.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D64781" w:rsidRPr="004C12D7" w:rsidRDefault="00D64781" w:rsidP="0058070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Портрет в изобразительном искусстве 20 века.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>Тема:</w:t>
      </w:r>
      <w:r w:rsidRPr="004C12D7">
        <w:rPr>
          <w:b/>
        </w:rPr>
        <w:t xml:space="preserve"> Образ человека</w:t>
      </w:r>
      <w:r w:rsidR="00D64781" w:rsidRPr="004C12D7">
        <w:rPr>
          <w:b/>
        </w:rPr>
        <w:t xml:space="preserve"> </w:t>
      </w:r>
      <w:r w:rsidRPr="004C12D7">
        <w:rPr>
          <w:b/>
        </w:rPr>
        <w:t>- главная тема искусства.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 xml:space="preserve">Виды портрета (парадный и лирический, социальный, психологический, автопортрет, костюмированный и др.). История возникновения и развития жанра портрета. Изображение человека </w:t>
      </w:r>
      <w:r w:rsidRPr="004C12D7">
        <w:br/>
        <w:t>в искусстве разных эпох (Древний Рим, Возрождение, Новое время…). Проблема сходства в портрете. Выражение в портретном изображении характера человека, его внутреннего мира. Портрет в живописи, графике, скульптуре. Великие художники-портретисты.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</w:pPr>
      <w:r w:rsidRPr="004C12D7">
        <w:t xml:space="preserve">Тема: </w:t>
      </w:r>
      <w:r w:rsidRPr="004C12D7">
        <w:rPr>
          <w:b/>
        </w:rPr>
        <w:t xml:space="preserve">Конструкция головы человека и её </w:t>
      </w:r>
      <w:r w:rsidR="00D64781" w:rsidRPr="004C12D7">
        <w:rPr>
          <w:b/>
        </w:rPr>
        <w:t xml:space="preserve"> основные </w:t>
      </w:r>
      <w:r w:rsidRPr="004C12D7">
        <w:rPr>
          <w:b/>
        </w:rPr>
        <w:t>пропорции.</w:t>
      </w:r>
      <w:r w:rsidRPr="004C12D7">
        <w:t xml:space="preserve"> 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Закономерности в конструкции головы человека. Большая цельная форма головы и её части. Пропорции лица человека. Средняя линия и симметрия лица. Величина и форма глаз, носа, расположение и форма рта. Подвижные части лица, мимика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Изображение головы человека в пространстве.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Повороты и ракурсы головы. Соотношение лицевой и черепной частей головы, соотношение головы и шеи.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</w:t>
      </w:r>
    </w:p>
    <w:p w:rsidR="00D64781" w:rsidRPr="004C12D7" w:rsidRDefault="00A178FA" w:rsidP="00580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12D7">
        <w:rPr>
          <w:sz w:val="24"/>
          <w:szCs w:val="24"/>
        </w:rPr>
        <w:t xml:space="preserve">Тема: </w:t>
      </w:r>
      <w:r w:rsidR="00D64781" w:rsidRPr="004C12D7">
        <w:rPr>
          <w:rFonts w:ascii="Times New Roman" w:hAnsi="Times New Roman"/>
          <w:b/>
          <w:sz w:val="24"/>
          <w:szCs w:val="24"/>
        </w:rPr>
        <w:t>Портрет в скульптуре.</w:t>
      </w:r>
    </w:p>
    <w:p w:rsidR="00D64781" w:rsidRPr="004C12D7" w:rsidRDefault="00D64781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 xml:space="preserve">Человек – основной предмет изображения в скульптуре. Скульптурный портрет </w:t>
      </w:r>
      <w:r w:rsidRPr="004C12D7">
        <w:br/>
        <w:t xml:space="preserve">в истории искусства. Выразительные возможности, материал скульптуры. </w:t>
      </w:r>
    </w:p>
    <w:p w:rsidR="00A178FA" w:rsidRPr="004C12D7" w:rsidRDefault="00D64781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>Тема:</w:t>
      </w:r>
      <w:r w:rsidRPr="004C12D7">
        <w:rPr>
          <w:b/>
        </w:rPr>
        <w:t xml:space="preserve"> </w:t>
      </w:r>
      <w:r w:rsidR="00A178FA" w:rsidRPr="004C12D7">
        <w:rPr>
          <w:b/>
        </w:rPr>
        <w:t>Графический портретный рисунок и выразительность образа человека.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Рисунок головы человека в истории изобразительного искусства. Образ (индивидуальные особенности, характер, настроение) человека в графическом портрете. Выразительные средства и возможности графического изображения. Расположение на листе. Линия и пятно. Выразительность графического материала.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Сатирические образы человека.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Образные возможности освещения в портрете.</w:t>
      </w:r>
    </w:p>
    <w:p w:rsidR="00A178FA" w:rsidRPr="004C12D7" w:rsidRDefault="00A178FA" w:rsidP="00580703">
      <w:pPr>
        <w:spacing w:after="0"/>
        <w:jc w:val="both"/>
        <w:rPr>
          <w:sz w:val="24"/>
          <w:szCs w:val="24"/>
        </w:rPr>
      </w:pPr>
      <w:r w:rsidRPr="004C12D7">
        <w:rPr>
          <w:sz w:val="24"/>
          <w:szCs w:val="24"/>
        </w:rPr>
        <w:t>Изменение образа человека при различном освещении</w:t>
      </w:r>
      <w:proofErr w:type="gramStart"/>
      <w:r w:rsidRPr="004C12D7">
        <w:rPr>
          <w:sz w:val="24"/>
          <w:szCs w:val="24"/>
        </w:rPr>
        <w:t xml:space="preserve"> .</w:t>
      </w:r>
      <w:proofErr w:type="gramEnd"/>
      <w:r w:rsidRPr="004C12D7">
        <w:rPr>
          <w:sz w:val="24"/>
          <w:szCs w:val="24"/>
        </w:rPr>
        <w:t xml:space="preserve"> Постоянство форм и изменение ее восприятия .Свет ,направленный сбоку, снизу, рассеянный свет ,изображение против света.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Портрет в живописи.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lastRenderedPageBreak/>
        <w:t xml:space="preserve">Роль и место живописного портрета в истории искусства.  Обобщённый образ человека </w:t>
      </w:r>
      <w:r w:rsidRPr="004C12D7">
        <w:br/>
        <w:t xml:space="preserve">в живописи Возрождения, в </w:t>
      </w:r>
      <w:r w:rsidRPr="004C12D7">
        <w:rPr>
          <w:lang w:val="en-US"/>
        </w:rPr>
        <w:t>XVII</w:t>
      </w:r>
      <w:r w:rsidRPr="004C12D7">
        <w:t xml:space="preserve"> – </w:t>
      </w:r>
      <w:r w:rsidRPr="004C12D7">
        <w:rPr>
          <w:lang w:val="en-US"/>
        </w:rPr>
        <w:t>XIX</w:t>
      </w:r>
      <w:r w:rsidRPr="004C12D7">
        <w:t xml:space="preserve"> веках, в </w:t>
      </w:r>
      <w:r w:rsidRPr="004C12D7">
        <w:rPr>
          <w:lang w:val="en-US"/>
        </w:rPr>
        <w:t>XX</w:t>
      </w:r>
      <w:r w:rsidRPr="004C12D7">
        <w:t xml:space="preserve"> веке. Композиция в парадном и лирическом портрете. Роль рук в раскрытии образа портретируемого.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  <w:rPr>
          <w:b/>
        </w:rPr>
      </w:pPr>
      <w:r w:rsidRPr="004C12D7">
        <w:t xml:space="preserve">Тема: </w:t>
      </w:r>
      <w:r w:rsidRPr="004C12D7">
        <w:rPr>
          <w:b/>
        </w:rPr>
        <w:t>Роль цвета в портрете.</w:t>
      </w:r>
    </w:p>
    <w:p w:rsidR="00A178FA" w:rsidRPr="004C12D7" w:rsidRDefault="00A178FA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4C12D7">
        <w:t>Цветовое решение образа в портрете. Цвет и тон. Цвет и освещение. Цвет как выражение настроения и характера героя портрета. Цвет и живописная фактура.</w:t>
      </w:r>
    </w:p>
    <w:p w:rsidR="00A178FA" w:rsidRPr="004C12D7" w:rsidRDefault="00A178FA" w:rsidP="00580703">
      <w:pPr>
        <w:pStyle w:val="ac"/>
        <w:shd w:val="clear" w:color="auto" w:fill="FFFFFF"/>
        <w:spacing w:before="300" w:beforeAutospacing="0" w:after="0" w:afterAutospacing="0" w:line="276" w:lineRule="auto"/>
        <w:jc w:val="both"/>
      </w:pPr>
      <w:r w:rsidRPr="004C12D7">
        <w:t xml:space="preserve">Тема: </w:t>
      </w:r>
      <w:r w:rsidRPr="004C12D7">
        <w:rPr>
          <w:b/>
        </w:rPr>
        <w:t>Великие портретисты</w:t>
      </w:r>
      <w:r w:rsidR="00DC1E01" w:rsidRPr="004C12D7">
        <w:rPr>
          <w:b/>
        </w:rPr>
        <w:t xml:space="preserve"> прошлого.</w:t>
      </w:r>
    </w:p>
    <w:p w:rsidR="00A178FA" w:rsidRPr="004C12D7" w:rsidRDefault="00A178FA" w:rsidP="00580703">
      <w:pPr>
        <w:jc w:val="both"/>
        <w:rPr>
          <w:sz w:val="24"/>
          <w:szCs w:val="24"/>
        </w:rPr>
      </w:pPr>
      <w:r w:rsidRPr="004C12D7">
        <w:rPr>
          <w:sz w:val="24"/>
          <w:szCs w:val="24"/>
        </w:rPr>
        <w:t xml:space="preserve">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её художником. Индивидуальность образного языка в произведениях великих художников. Музеи как кладовые культуры, хранилища духовного опыта человечества. </w:t>
      </w:r>
    </w:p>
    <w:p w:rsidR="00DC1E01" w:rsidRPr="004C12D7" w:rsidRDefault="00DC1E01" w:rsidP="00580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12D7">
        <w:rPr>
          <w:rFonts w:ascii="Times New Roman" w:hAnsi="Times New Roman"/>
          <w:bCs/>
          <w:sz w:val="24"/>
          <w:szCs w:val="24"/>
        </w:rPr>
        <w:t>Тема:</w:t>
      </w:r>
      <w:r w:rsidRPr="004C12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D7">
        <w:rPr>
          <w:rFonts w:ascii="Times New Roman" w:hAnsi="Times New Roman"/>
          <w:b/>
          <w:sz w:val="24"/>
          <w:szCs w:val="24"/>
        </w:rPr>
        <w:t>Портрет в изобразительном искусстве 20 века.</w:t>
      </w:r>
    </w:p>
    <w:p w:rsidR="00DC1E01" w:rsidRPr="004C12D7" w:rsidRDefault="00DC1E01" w:rsidP="00580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E01" w:rsidRPr="004C12D7" w:rsidRDefault="00DC1E01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C12D7">
        <w:rPr>
          <w:b/>
        </w:rPr>
        <w:t xml:space="preserve">                                                            4  четверть </w:t>
      </w:r>
    </w:p>
    <w:p w:rsidR="00DC1E01" w:rsidRPr="004C12D7" w:rsidRDefault="00DC1E01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C12D7">
        <w:rPr>
          <w:b/>
        </w:rPr>
        <w:t xml:space="preserve">                               Человек и пространство. Пейзаж (8 часов)</w:t>
      </w:r>
    </w:p>
    <w:p w:rsidR="00DC1E01" w:rsidRPr="004C12D7" w:rsidRDefault="00DC1E01" w:rsidP="0058070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DC1E01" w:rsidRPr="004C12D7" w:rsidRDefault="00DC1E01" w:rsidP="00580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Беседа. Предмет изображения и картина мира в изобразительном искусстве в  разные эпохи. Виды перспективы в изобразительном  искусстве. Изображение пейзажа, организация изображаемого пространства. Знакомство с колоритом в пейзаже. Образы города в истории искусства. Работа над графической композицией «Мой белый город».</w:t>
      </w:r>
    </w:p>
    <w:p w:rsidR="00DC1E01" w:rsidRPr="004C12D7" w:rsidRDefault="00DC1E01" w:rsidP="0058070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DC1E01" w:rsidRPr="004C12D7" w:rsidRDefault="00DC1E01" w:rsidP="00580703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DC1E01" w:rsidRPr="004C12D7" w:rsidRDefault="00DC1E01" w:rsidP="00580703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Правила линейной и воздушной перспективы. Воздушная перспектива.</w:t>
      </w:r>
    </w:p>
    <w:p w:rsidR="00DC1E01" w:rsidRPr="004C12D7" w:rsidRDefault="00DC1E01" w:rsidP="00580703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 xml:space="preserve">Пейзаж – большой мир. </w:t>
      </w:r>
    </w:p>
    <w:p w:rsidR="00DC1E01" w:rsidRPr="004C12D7" w:rsidRDefault="00DC1E01" w:rsidP="00580703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Пейзаж – настроение. Природа  и художник.</w:t>
      </w:r>
    </w:p>
    <w:p w:rsidR="00DC1E01" w:rsidRPr="004C12D7" w:rsidRDefault="00DC1E01" w:rsidP="00580703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DC1E01" w:rsidRPr="004C12D7" w:rsidRDefault="00DC1E01" w:rsidP="00580703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12D7">
        <w:rPr>
          <w:rFonts w:ascii="Times New Roman" w:hAnsi="Times New Roman"/>
          <w:sz w:val="24"/>
          <w:szCs w:val="24"/>
        </w:rPr>
        <w:t>Пейзаж в графике.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8FA" w:rsidRPr="004C12D7" w:rsidRDefault="00A178FA" w:rsidP="00D520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178FA" w:rsidRPr="004C12D7" w:rsidRDefault="00A178FA" w:rsidP="00D5201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 xml:space="preserve">               Изображение ф</w:t>
      </w:r>
      <w:r w:rsidR="00D52016">
        <w:rPr>
          <w:rFonts w:ascii="Times New Roman" w:hAnsi="Times New Roman" w:cs="Times New Roman"/>
          <w:b/>
          <w:sz w:val="24"/>
          <w:szCs w:val="24"/>
        </w:rPr>
        <w:t>игуры человека и образ человека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12D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C12D7">
        <w:rPr>
          <w:rFonts w:ascii="Times New Roman" w:hAnsi="Times New Roman" w:cs="Times New Roman"/>
          <w:b/>
          <w:sz w:val="24"/>
          <w:szCs w:val="24"/>
        </w:rPr>
        <w:t>9 часов)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Изображение фигуры человека в истории искусства.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Изображение человека в древних культурах Египта, Ассирии, Индии. Изображение человека в искусстве Древней Греции: красота и совершенство конструкции идеального тела человека.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Пропорции и строение фигуры человека.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Конструкция фигуры человека и основные пропорции. Пропорции, постоянные </w:t>
      </w:r>
      <w:r w:rsidRPr="004C12D7">
        <w:rPr>
          <w:rFonts w:ascii="Times New Roman" w:hAnsi="Times New Roman" w:cs="Times New Roman"/>
          <w:sz w:val="24"/>
          <w:szCs w:val="24"/>
        </w:rPr>
        <w:br/>
        <w:t>для фигуры человека, и их индивидуальная изменчивость. Схемы движения  человека.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Лепка фигуры человека.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Изображение фигуры человека в истории скульптуры. Пластика и выразительность фигуры человека. Скульптурное изображение человека в искусстве Древнего Египта, в античном искусстве, в скульптуре Средневековья, эпохи Возрождения (работы Донателло, </w:t>
      </w:r>
      <w:r w:rsidRPr="004C12D7">
        <w:rPr>
          <w:rFonts w:ascii="Times New Roman" w:hAnsi="Times New Roman" w:cs="Times New Roman"/>
          <w:sz w:val="24"/>
          <w:szCs w:val="24"/>
        </w:rPr>
        <w:lastRenderedPageBreak/>
        <w:t xml:space="preserve">Микеланджело). Новые представления о выразительности скульптурного изображения человека в искусстве конца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C12D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Набросок фигуры человека с натуры (стоит, сидит).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Набросок как вид рисунка, особенности и виды набросков. Главное и второстепенное </w:t>
      </w:r>
      <w:r w:rsidRPr="004C12D7">
        <w:rPr>
          <w:rFonts w:ascii="Times New Roman" w:hAnsi="Times New Roman" w:cs="Times New Roman"/>
          <w:sz w:val="24"/>
          <w:szCs w:val="24"/>
        </w:rPr>
        <w:br/>
        <w:t>в изображении. Деталь, выразительность детали. Образная выразительность фигуры; форма и складки одежды на фигуре человека.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Набросок фигуры человека с натуры (в движении).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Приёмы реалистичного изображения фигуры человека в движении (правильная передача его позы, одежды, пропорций фигуры, анатомического строения) и приёмы мультипликационной графики.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Понимание красоты человека в европейском и русском искусстве (обобщение темы).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Проявление внутреннего мира человека в его внешнем облике. Пути поиска красоты человека. Понимание красоты человека в античном искусстве. Духовная красота в искусстве Средних веков, Византийском искусстве, русской иконописи и готическом искусстве Европы. Драматический образ человека в европейском и русском искусстве. Поиск счастья и радости жизни. Сострадание человеку и воспевание его духовной силы.  Интерес к жизни конкретного человека. Потеря высоких идеалов человечности в европейском искусстве конца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178FA" w:rsidRPr="004C12D7" w:rsidRDefault="00A178FA" w:rsidP="00D5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A178FA" w:rsidRPr="004C12D7" w:rsidRDefault="00A178FA" w:rsidP="00D5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 xml:space="preserve">Поэзия повседневности </w:t>
      </w:r>
      <w:proofErr w:type="gramStart"/>
      <w:r w:rsidRPr="004C12D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C12D7">
        <w:rPr>
          <w:rFonts w:ascii="Times New Roman" w:hAnsi="Times New Roman" w:cs="Times New Roman"/>
          <w:b/>
          <w:sz w:val="24"/>
          <w:szCs w:val="24"/>
        </w:rPr>
        <w:t>7 часов )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Тема</w:t>
      </w:r>
      <w:r w:rsidRPr="004C12D7">
        <w:rPr>
          <w:rFonts w:ascii="Times New Roman" w:hAnsi="Times New Roman" w:cs="Times New Roman"/>
          <w:b/>
          <w:sz w:val="24"/>
          <w:szCs w:val="24"/>
        </w:rPr>
        <w:t>: Поэзия повседневной жизни в искусстве разных народов.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Картина мира и представления о ценностях жизни в изображении повседневности у разных народов.  Изображение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Японии, Индии, в восточной миниатюре.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Тематическая картина. Бытовой и исторический жанры.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Понятие «жанр». Жанры в живописи, графике, скульптуре. Подвижность границ между жанрами. Бытовой, исторический, мифологический жанры и тематическое богатство внутри их. Появление и развитие интереса к индивидуальной жизни человека в европейском искусстве. Радости и  любование жизнью, горести и сострадание человеку в повседневной жизни. Бытовой жанр в искусстве импрессионистов и в искусстве передвижников.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Сюжет и содержание в картине.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Понятие сюжета, темы и содержания в произведениях изобразительного искусства. Разница между сюжетом и содержанием. Различные уровни понимания произведения. Разное содержание в картинах с похожим сюжетом.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Жизнь каждого дня – большая тема в искусстве.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Произведения искусства на темы будней и их значение в понимании человеком своего бытия. Поэтическое восприятие жизни. Выражение ценностной картины мира в произведениях бытового жанра. Интерес к окружающим людям – необходимое качество деятельности художника. Умение видеть значимость каждого момента жизни. Развитие способности быть наблюдательным.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Жизнь в моём городе </w:t>
      </w:r>
      <w:r w:rsidRPr="004C12D7">
        <w:rPr>
          <w:rFonts w:ascii="Times New Roman" w:hAnsi="Times New Roman" w:cs="Times New Roman"/>
          <w:sz w:val="24"/>
          <w:szCs w:val="24"/>
        </w:rPr>
        <w:t>(селе)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 в прошлых веках </w:t>
      </w:r>
      <w:r w:rsidRPr="004C12D7">
        <w:rPr>
          <w:rFonts w:ascii="Times New Roman" w:hAnsi="Times New Roman" w:cs="Times New Roman"/>
          <w:sz w:val="24"/>
          <w:szCs w:val="24"/>
        </w:rPr>
        <w:t>(историческая тема в бытовом жанре).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Бытовые сюжеты на темы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Праздник и карнавал в изобразительном искусстве </w:t>
      </w:r>
      <w:r w:rsidRPr="004C12D7">
        <w:rPr>
          <w:rFonts w:ascii="Times New Roman" w:hAnsi="Times New Roman" w:cs="Times New Roman"/>
          <w:sz w:val="24"/>
          <w:szCs w:val="24"/>
        </w:rPr>
        <w:t>(тема праздника в бытовом жанре).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Сюжеты праздника в изобразительном искусстве. Праздник как яркое проявление народного духа, национального характера. </w:t>
      </w:r>
      <w:proofErr w:type="gramStart"/>
      <w:r w:rsidRPr="004C12D7">
        <w:rPr>
          <w:rFonts w:ascii="Times New Roman" w:hAnsi="Times New Roman" w:cs="Times New Roman"/>
          <w:sz w:val="24"/>
          <w:szCs w:val="24"/>
        </w:rPr>
        <w:t>Праздник – это игра, танцы, песни, неожиданные ситуации, карнавал, маскарад, т. е. превращение обычного в необычное.</w:t>
      </w:r>
      <w:proofErr w:type="gramEnd"/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3 четверть 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C12D7">
        <w:rPr>
          <w:rFonts w:ascii="Times New Roman" w:hAnsi="Times New Roman" w:cs="Times New Roman"/>
          <w:b/>
          <w:sz w:val="24"/>
          <w:szCs w:val="24"/>
        </w:rPr>
        <w:t xml:space="preserve">           Великие темы жизни (</w:t>
      </w:r>
      <w:r w:rsidRPr="004C12D7">
        <w:rPr>
          <w:rFonts w:ascii="Times New Roman" w:hAnsi="Times New Roman" w:cs="Times New Roman"/>
          <w:b/>
          <w:sz w:val="24"/>
          <w:szCs w:val="24"/>
        </w:rPr>
        <w:t>10 часов)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Тема: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 Исторические темы и мифологические темы в искусстве разных эпох.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Живопись монументальная и станковая. Монументальные росписи – фрески. Фрески </w:t>
      </w:r>
      <w:r w:rsidRPr="004C12D7">
        <w:rPr>
          <w:rFonts w:ascii="Times New Roman" w:hAnsi="Times New Roman" w:cs="Times New Roman"/>
          <w:sz w:val="24"/>
          <w:szCs w:val="24"/>
        </w:rPr>
        <w:br/>
        <w:t xml:space="preserve">в эпоху Возрождения. Мозаика. Обращённость монументального искусства к массе людей; обращённость станкового искусства к индивидуальному восприятию. Темперная и масляная живопись. Исторический и мифологический жанры в искусстве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века. Героизм русского народа. Былинные богатыри – защитники земли русской.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Тематическая картина в русском искусстве </w:t>
      </w:r>
      <w:r w:rsidRPr="004C12D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Значение станковой картины в русском искусстве. Большая тематическая картина и её особая роль в искусстве России. Картина – философское размышление, событие общественной жизни. Отношение к прошлому как понимание современности. Правда жизни и </w:t>
      </w:r>
      <w:proofErr w:type="gramStart"/>
      <w:r w:rsidRPr="004C12D7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4C12D7">
        <w:rPr>
          <w:rFonts w:ascii="Times New Roman" w:hAnsi="Times New Roman" w:cs="Times New Roman"/>
          <w:sz w:val="24"/>
          <w:szCs w:val="24"/>
        </w:rPr>
        <w:t xml:space="preserve"> искусства. Великие русские живописцы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C12D7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Процесс работы над тематической картиной.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Понятие темы, сюжета и содержания. Этапы создания картины: эскизы – поиски композиции; рисунки, зарисовки и этюды – сбор натурного материала; подготовительный рисунок и процесс живописного исполнения произведения. Понятие изобразительной метафоры. Реальность жизни и художественный образ. Обобщение и детализация. Выразительность детали. Проблема правдоподобности и условности в изобразительном искусстве.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Библейские темы в изобразительном искусстве.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Вечные темы в искусстве. Особый язык изображения в христианском искусстве Средних веков. Особенности византийских мозаик. Древнерусская иконопись и её особое значение. Великие русские иконописцы Андрей Рублёв, Феофан Грек, Дионисий. Библейские темы </w:t>
      </w:r>
      <w:r w:rsidRPr="004C12D7">
        <w:rPr>
          <w:rFonts w:ascii="Times New Roman" w:hAnsi="Times New Roman" w:cs="Times New Roman"/>
          <w:sz w:val="24"/>
          <w:szCs w:val="24"/>
        </w:rPr>
        <w:br/>
        <w:t>в живописи Западной Европы и в русском искусстве.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Монументальная скульптура и образ истории народа.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Героическое прошлое нашей Родины. Роль монументальных памятников в формировании исторической памяти народа и в народном самосознании. Героические образы в скульптуре. Памятники великим деятелям культуры. Мемориалы.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Тема Великой Отечественной войны и её сегодняшнее звучание.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Трагические темы в искусстве середины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века. Драматизм истории и личностные переживания человека в искусстве российских художников. Работы о войне – </w:t>
      </w:r>
      <w:r w:rsidRPr="004C12D7">
        <w:rPr>
          <w:rFonts w:ascii="Times New Roman" w:hAnsi="Times New Roman" w:cs="Times New Roman"/>
          <w:sz w:val="24"/>
          <w:szCs w:val="24"/>
        </w:rPr>
        <w:lastRenderedPageBreak/>
        <w:t xml:space="preserve">предостережение новым поколениям о том, чего не должно быть. Драматический лиризм. Возрастание личностной позиции художника во второй половине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Место и роль картины в искусстве </w:t>
      </w:r>
      <w:r w:rsidRPr="004C12D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Множественность направлений и языков изображения в искусстве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века. Искусство светлой мечты и печали (М. Шагал, П. Пикассо). Искусство протеста и борьбы. Драматизм изобразительного искусства. Монументальная живопись Мексики. Сюрреализм </w:t>
      </w:r>
      <w:proofErr w:type="spellStart"/>
      <w:r w:rsidRPr="004C12D7">
        <w:rPr>
          <w:rFonts w:ascii="Times New Roman" w:hAnsi="Times New Roman" w:cs="Times New Roman"/>
          <w:sz w:val="24"/>
          <w:szCs w:val="24"/>
        </w:rPr>
        <w:t>Сальватора</w:t>
      </w:r>
      <w:proofErr w:type="spellEnd"/>
      <w:r w:rsidRPr="004C12D7">
        <w:rPr>
          <w:rFonts w:ascii="Times New Roman" w:hAnsi="Times New Roman" w:cs="Times New Roman"/>
          <w:sz w:val="24"/>
          <w:szCs w:val="24"/>
        </w:rPr>
        <w:t xml:space="preserve"> Дали и другие авангардистские направления в искусстве (абстракционизм, кубизм, дадаизм и др.).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Место и роль картины в искусстве </w:t>
      </w:r>
      <w:r w:rsidRPr="004C12D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4C12D7">
        <w:rPr>
          <w:rFonts w:ascii="Times New Roman" w:hAnsi="Times New Roman" w:cs="Times New Roman"/>
          <w:sz w:val="24"/>
          <w:szCs w:val="24"/>
        </w:rPr>
        <w:t xml:space="preserve"> (продолжение). </w:t>
      </w:r>
      <w:r w:rsidRPr="004C12D7">
        <w:rPr>
          <w:rFonts w:ascii="Times New Roman" w:hAnsi="Times New Roman" w:cs="Times New Roman"/>
          <w:b/>
          <w:sz w:val="24"/>
          <w:szCs w:val="24"/>
        </w:rPr>
        <w:t>Современное искусство.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Агитационное искусство. Искусство плаката и </w:t>
      </w:r>
      <w:proofErr w:type="spellStart"/>
      <w:r w:rsidRPr="004C12D7">
        <w:rPr>
          <w:rFonts w:ascii="Times New Roman" w:hAnsi="Times New Roman" w:cs="Times New Roman"/>
          <w:sz w:val="24"/>
          <w:szCs w:val="24"/>
        </w:rPr>
        <w:t>плакатность</w:t>
      </w:r>
      <w:proofErr w:type="spellEnd"/>
      <w:r w:rsidRPr="004C12D7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искусстве. Проблема взаимоотношений поколений, личности и общества, природы и человека. Множественность изобразительных языков в российском искусстве второй половины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4 четверть 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 xml:space="preserve">                  Реальность жизни и художественный образ </w:t>
      </w:r>
      <w:proofErr w:type="gramStart"/>
      <w:r w:rsidRPr="004C12D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C12D7">
        <w:rPr>
          <w:rFonts w:ascii="Times New Roman" w:hAnsi="Times New Roman" w:cs="Times New Roman"/>
          <w:b/>
          <w:sz w:val="24"/>
          <w:szCs w:val="24"/>
        </w:rPr>
        <w:t>9 часов)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Искусство иллюстрации. Слово и изображение.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Иллюстрация как форма взаимосвязи слова с изображением. Самостоятельность иллюстрации. Наглядность литературных событий и способность иллюстрации выражать глубинные смыслы  литературного произведения, стиль автора, настроение и атмосферу произведения, а также своеобразие понимания его личностью художника, его отношение к предмету рассказа. Известные иллюстраторы книги.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Конструктивное и декоративное начало в изобразительном искусстве.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Конструктивное начало – организующее начало в изобразительном произведении. 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 </w:t>
      </w:r>
      <w:r w:rsidRPr="004C12D7">
        <w:rPr>
          <w:rFonts w:ascii="Times New Roman" w:hAnsi="Times New Roman" w:cs="Times New Roman"/>
          <w:sz w:val="24"/>
          <w:szCs w:val="24"/>
        </w:rPr>
        <w:br/>
        <w:t xml:space="preserve">Активное конструирование художественной реальности в беспредметном или абстрактном искусстве начала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века. Изобразительность как выражение чувственных ощущений и переживаний явлений жизни. Сопереживание. Художественное познание. Декоративное значение произведений изобразительного искусства. Декоративность </w:t>
      </w:r>
      <w:r w:rsidRPr="004C12D7">
        <w:rPr>
          <w:rFonts w:ascii="Times New Roman" w:hAnsi="Times New Roman" w:cs="Times New Roman"/>
          <w:sz w:val="24"/>
          <w:szCs w:val="24"/>
        </w:rPr>
        <w:br/>
        <w:t>как свойство и средство выразительности.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Зрительские умения и их значение для современного человека.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Язык искусства и средства выразительности. Понятие «художественный образ». Разные уровни понимания произведения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 и что безобразно. Личность художника, его творческая позиция и мир его времени в произведении искусства. Личностный характер создания и восприятия произведений искусства. Творческий характер зрительского восприятия. Культура восприятия как умение построить в себе личностные зрительские переживания. Произведения искусства – звенья культурной цепи.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lastRenderedPageBreak/>
        <w:t xml:space="preserve">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определённой эпохи, страны. Меняющиеся образы различных эпох и изменчивость языка искусства. Примеры различных больших стилей: готический стиль средневековой Европы, стиль мусульманского Востока, эпохи Возрождения, русский стиль </w:t>
      </w:r>
      <w:r w:rsidRPr="004C12D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C12D7">
        <w:rPr>
          <w:rFonts w:ascii="Times New Roman" w:hAnsi="Times New Roman" w:cs="Times New Roman"/>
          <w:sz w:val="24"/>
          <w:szCs w:val="24"/>
        </w:rPr>
        <w:t xml:space="preserve"> века, барокко и классицизм, модерн.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Личность художника и мир его времени в произведениях искусства.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Соотношение </w:t>
      </w:r>
      <w:proofErr w:type="gramStart"/>
      <w:r w:rsidRPr="004C12D7">
        <w:rPr>
          <w:rFonts w:ascii="Times New Roman" w:hAnsi="Times New Roman" w:cs="Times New Roman"/>
          <w:sz w:val="24"/>
          <w:szCs w:val="24"/>
        </w:rPr>
        <w:t>всеобщего</w:t>
      </w:r>
      <w:proofErr w:type="gramEnd"/>
      <w:r w:rsidRPr="004C12D7">
        <w:rPr>
          <w:rFonts w:ascii="Times New Roman" w:hAnsi="Times New Roman" w:cs="Times New Roman"/>
          <w:sz w:val="24"/>
          <w:szCs w:val="24"/>
        </w:rPr>
        <w:t xml:space="preserve"> и личного в искусстве. Стиль автора и возрастание творческой свободы и оригинальной инициативы художника. Направление в искусстве и творческая индивидуальность художника. Великие художники в истории искусства и их произведения. Целостный образ творчества выбранных учителем 2 – 3 великих художников.</w:t>
      </w:r>
    </w:p>
    <w:p w:rsidR="00A178FA" w:rsidRPr="004C12D7" w:rsidRDefault="00A178FA" w:rsidP="0058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C12D7">
        <w:rPr>
          <w:rFonts w:ascii="Times New Roman" w:hAnsi="Times New Roman" w:cs="Times New Roman"/>
          <w:b/>
          <w:sz w:val="24"/>
          <w:szCs w:val="24"/>
        </w:rPr>
        <w:t>Крупнейшие музеи изобразительного искусства и их роль в культуре</w:t>
      </w:r>
      <w:r w:rsidRPr="004C12D7">
        <w:rPr>
          <w:rFonts w:ascii="Times New Roman" w:hAnsi="Times New Roman" w:cs="Times New Roman"/>
          <w:sz w:val="24"/>
          <w:szCs w:val="24"/>
        </w:rPr>
        <w:t>.</w:t>
      </w:r>
    </w:p>
    <w:p w:rsidR="00A178FA" w:rsidRPr="004C12D7" w:rsidRDefault="00A178FA" w:rsidP="00580703">
      <w:pPr>
        <w:jc w:val="both"/>
        <w:rPr>
          <w:rFonts w:ascii="Times New Roman" w:hAnsi="Times New Roman" w:cs="Times New Roman"/>
          <w:sz w:val="24"/>
          <w:szCs w:val="24"/>
        </w:rPr>
      </w:pPr>
      <w:r w:rsidRPr="004C12D7">
        <w:rPr>
          <w:rFonts w:ascii="Times New Roman" w:hAnsi="Times New Roman" w:cs="Times New Roman"/>
          <w:sz w:val="24"/>
          <w:szCs w:val="24"/>
        </w:rPr>
        <w:t>Каждый музей имеет свою историю становления. Принципы, по которым сложились национальные музейные коллекции, в значительной степени повлияли на представление народа о ценностях в искусстве и на дальнейшее развитие искусства (например: роль Третьяковской галереи в становлении особого лица русской живописи). Высочайшая ценность музейных собраний и естественной потребности людей в общении с искусством.  Музеи как кладовые культуры, хранилища духовного опыта человечества. Музеи мира</w:t>
      </w:r>
      <w:r w:rsidR="007924F5">
        <w:rPr>
          <w:rFonts w:ascii="Times New Roman" w:hAnsi="Times New Roman" w:cs="Times New Roman"/>
          <w:sz w:val="24"/>
          <w:szCs w:val="24"/>
        </w:rPr>
        <w:t>.</w:t>
      </w:r>
    </w:p>
    <w:p w:rsidR="00A178FA" w:rsidRPr="004C12D7" w:rsidRDefault="00A178FA" w:rsidP="0058070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FCB" w:rsidRPr="004C12D7" w:rsidRDefault="00E1677B" w:rsidP="005807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Тематическое планирование </w:t>
      </w:r>
    </w:p>
    <w:p w:rsidR="00E1677B" w:rsidRPr="004C12D7" w:rsidRDefault="00E1677B" w:rsidP="005807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5 класс</w:t>
      </w:r>
    </w:p>
    <w:p w:rsidR="00FF3574" w:rsidRPr="004C12D7" w:rsidRDefault="00E1677B" w:rsidP="0058070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1D1B11"/>
          <w:sz w:val="24"/>
          <w:szCs w:val="24"/>
          <w:lang w:eastAsia="ru-RU"/>
        </w:rPr>
      </w:pPr>
      <w:r w:rsidRPr="004C12D7">
        <w:rPr>
          <w:rFonts w:ascii="Times New Roman" w:eastAsia="Times New Roman" w:hAnsi="Times New Roman" w:cs="Times New Roman"/>
          <w:b/>
          <w:bCs/>
          <w:i/>
          <w:iCs/>
          <w:color w:val="1D1B11"/>
          <w:sz w:val="24"/>
          <w:szCs w:val="24"/>
          <w:lang w:eastAsia="ru-RU"/>
        </w:rPr>
        <w:t>                                                  </w:t>
      </w:r>
    </w:p>
    <w:tbl>
      <w:tblPr>
        <w:tblW w:w="50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808"/>
        <w:gridCol w:w="1276"/>
      </w:tblGrid>
      <w:tr w:rsidR="001C093E" w:rsidRPr="004C12D7" w:rsidTr="00D52016">
        <w:trPr>
          <w:trHeight w:val="488"/>
        </w:trPr>
        <w:tc>
          <w:tcPr>
            <w:tcW w:w="47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CD7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89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CD7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CD75FF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Часы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E1677B" w:rsidRPr="004C12D7" w:rsidTr="00D52016">
        <w:trPr>
          <w:trHeight w:val="223"/>
        </w:trPr>
        <w:tc>
          <w:tcPr>
            <w:tcW w:w="5000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7B" w:rsidRPr="004C12D7" w:rsidRDefault="0006623C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Раздел 1. </w:t>
            </w:r>
            <w:r w:rsidR="00E1677B"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Древние корни народного искусства (9 часов)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7812"/>
        <w:gridCol w:w="1276"/>
      </w:tblGrid>
      <w:tr w:rsidR="001C093E" w:rsidRPr="004C12D7" w:rsidTr="00D52016">
        <w:trPr>
          <w:trHeight w:val="311"/>
        </w:trPr>
        <w:tc>
          <w:tcPr>
            <w:tcW w:w="470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4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637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C093E" w:rsidRPr="004C12D7" w:rsidTr="00D52016">
        <w:trPr>
          <w:trHeight w:val="274"/>
        </w:trPr>
        <w:tc>
          <w:tcPr>
            <w:tcW w:w="470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3E" w:rsidRPr="004C12D7" w:rsidRDefault="001C093E" w:rsidP="005807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4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Декор русской избы.</w:t>
            </w:r>
          </w:p>
        </w:tc>
        <w:tc>
          <w:tcPr>
            <w:tcW w:w="637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3E" w:rsidRPr="004C12D7" w:rsidRDefault="001C093E" w:rsidP="005807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808"/>
        <w:gridCol w:w="1276"/>
      </w:tblGrid>
      <w:tr w:rsidR="001C093E" w:rsidRPr="004C12D7" w:rsidTr="00D52016">
        <w:trPr>
          <w:trHeight w:val="250"/>
        </w:trPr>
        <w:tc>
          <w:tcPr>
            <w:tcW w:w="47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637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D52016">
        <w:trPr>
          <w:trHeight w:val="523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Конструкция и декор предметов народного быта Русские прялки.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D52016">
        <w:trPr>
          <w:trHeight w:val="375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мотивы в орнаментах народной вышивки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D52016">
        <w:trPr>
          <w:trHeight w:val="268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D52016">
        <w:trPr>
          <w:trHeight w:val="257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Народные праздничные обряды. Обобщение темы.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D52016">
        <w:trPr>
          <w:trHeight w:val="234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E1677B" w:rsidRPr="004C12D7" w:rsidTr="00D52016">
        <w:trPr>
          <w:trHeight w:val="275"/>
        </w:trPr>
        <w:tc>
          <w:tcPr>
            <w:tcW w:w="100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7B" w:rsidRPr="004C12D7" w:rsidRDefault="0006623C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Раздел 2. </w:t>
            </w:r>
            <w:r w:rsidR="00E1677B"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Связь времен в народном искусстве (8 часов).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D52016">
        <w:trPr>
          <w:trHeight w:val="214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D52016">
        <w:trPr>
          <w:trHeight w:val="331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Искусство Гжели.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274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12         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297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Хохлома.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401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Жостово</w:t>
            </w:r>
            <w:proofErr w:type="spellEnd"/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. Роспись по металлу.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266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Никольского хрусталя и стекла.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E1677B" w:rsidRPr="004C12D7" w:rsidTr="007924F5">
        <w:trPr>
          <w:trHeight w:val="397"/>
        </w:trPr>
        <w:tc>
          <w:tcPr>
            <w:tcW w:w="100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7B" w:rsidRPr="004C12D7" w:rsidRDefault="00E1677B" w:rsidP="005807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    </w:t>
            </w:r>
            <w:r w:rsidR="007924F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                   </w:t>
            </w: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</w:t>
            </w:r>
            <w:r w:rsidR="0006623C"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Раздел 3. </w:t>
            </w: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   </w:t>
            </w:r>
            <w:r w:rsidRPr="004C12D7">
              <w:rPr>
                <w:rFonts w:ascii="Times New Roman" w:eastAsia="Times New Roman" w:hAnsi="Times New Roman" w:cs="Times New Roman"/>
                <w:b/>
                <w:bCs/>
                <w:iCs/>
                <w:color w:val="1D1B11"/>
                <w:sz w:val="24"/>
                <w:szCs w:val="24"/>
                <w:lang w:eastAsia="ru-RU"/>
              </w:rPr>
              <w:t>Декор – человек, общество, время (10 часов)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248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Зачем людям украшения?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7924F5" w:rsidRDefault="001C093E" w:rsidP="005807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707A63" w:rsidRPr="004C12D7" w:rsidTr="007924F5">
        <w:trPr>
          <w:trHeight w:val="252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Роль декоративного искусства в жизни древнего общества</w:t>
            </w: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383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20-22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Одежда «говорит» о человеке.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390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Коллективная работа «Бал в интерьере дворца»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281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D52016" w:rsidP="00D52016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О чём рассказыва</w:t>
            </w:r>
            <w:r w:rsidR="001C093E"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ют нам гербы области.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541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Роль декоративного искусства в жизни человека и общества (обобщение).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E1677B" w:rsidRPr="004C12D7" w:rsidTr="007924F5">
        <w:trPr>
          <w:trHeight w:val="274"/>
        </w:trPr>
        <w:tc>
          <w:tcPr>
            <w:tcW w:w="100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7B" w:rsidRPr="004C12D7" w:rsidRDefault="0006623C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Раздел 3. </w:t>
            </w:r>
            <w:r w:rsidR="00E1677B"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Декоративное искусство в современном мире (8 часов).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228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359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Ты сам - мастер декоративно-прикладного искусства (Витраж)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549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Ты сам - мастер декоративно-прикладного искусства (мозаичное панно)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E1677B" w:rsidRPr="004C12D7" w:rsidRDefault="00E1677B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796"/>
        <w:gridCol w:w="1276"/>
      </w:tblGrid>
      <w:tr w:rsidR="001C093E" w:rsidRPr="004C12D7" w:rsidTr="007924F5">
        <w:trPr>
          <w:trHeight w:val="402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Создание декоративной композиции «Здравствуй, лето!».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C093E" w:rsidRPr="004C12D7" w:rsidTr="007924F5">
        <w:trPr>
          <w:trHeight w:val="261"/>
        </w:trPr>
        <w:tc>
          <w:tcPr>
            <w:tcW w:w="9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3E" w:rsidRPr="004C12D7" w:rsidRDefault="001C093E" w:rsidP="005807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C12D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34</w:t>
            </w:r>
          </w:p>
        </w:tc>
      </w:tr>
    </w:tbl>
    <w:p w:rsidR="00EC16E4" w:rsidRPr="004C12D7" w:rsidRDefault="00EC16E4" w:rsidP="0058070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2" w:name="aaeddc3c716a9ce23d4d103cae4f57d4a7be6cba"/>
      <w:bookmarkStart w:id="63" w:name="34"/>
      <w:bookmarkEnd w:id="62"/>
      <w:bookmarkEnd w:id="63"/>
    </w:p>
    <w:p w:rsidR="00261E55" w:rsidRPr="004C12D7" w:rsidRDefault="00261E55" w:rsidP="0058070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5771E" w:rsidRPr="004C12D7" w:rsidRDefault="00A178FA" w:rsidP="005807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D7"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808"/>
        <w:gridCol w:w="1276"/>
      </w:tblGrid>
      <w:tr w:rsidR="00707A63" w:rsidRPr="004C12D7" w:rsidTr="00D52016">
        <w:trPr>
          <w:trHeight w:val="420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63" w:rsidRPr="004C12D7" w:rsidRDefault="00707A63" w:rsidP="00580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Линия и ее выразительные возможности. Ритм линий.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2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Освещение. Свет и тень.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Натюрмо</w:t>
            </w:r>
            <w:proofErr w:type="gramStart"/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рт  в гр</w:t>
            </w:r>
            <w:proofErr w:type="gramEnd"/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афике.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Цвет в натюрморте.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CD75FF">
        <w:trPr>
          <w:trHeight w:val="275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натюрморта (обобщение темы).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Портрет в скульптуре.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Роль цвета в портрете.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Портрет в изобразительном искусстве 20 века.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Пейзаж – большой мир.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</w:tr>
      <w:tr w:rsidR="00707A63" w:rsidRPr="004C12D7" w:rsidTr="00D52016"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Times New Roman" w:hAnsi="Times New Roman"/>
                <w:color w:val="000000"/>
                <w:sz w:val="24"/>
                <w:szCs w:val="24"/>
              </w:rPr>
              <w:t>Пейзаж в графике.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2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7A63" w:rsidRPr="004C12D7" w:rsidTr="00CD75FF">
        <w:trPr>
          <w:trHeight w:val="275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63" w:rsidRPr="004C12D7" w:rsidRDefault="00707A63" w:rsidP="00580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63" w:rsidRPr="00CD75FF" w:rsidRDefault="00707A63" w:rsidP="005807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63" w:rsidRPr="00CD75FF" w:rsidRDefault="00707A63" w:rsidP="005807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261E55" w:rsidRPr="004C12D7" w:rsidRDefault="00261E55" w:rsidP="005807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6EE" w:rsidRPr="004C12D7" w:rsidRDefault="005F26EE" w:rsidP="00CD75F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2D7">
        <w:rPr>
          <w:rFonts w:ascii="Times New Roman" w:hAnsi="Times New Roman" w:cs="Times New Roman"/>
          <w:b/>
          <w:sz w:val="24"/>
          <w:szCs w:val="24"/>
        </w:rPr>
        <w:t>7класс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824"/>
        <w:gridCol w:w="1276"/>
      </w:tblGrid>
      <w:tr w:rsidR="00707A63" w:rsidRPr="004C12D7" w:rsidTr="00CD75FF">
        <w:trPr>
          <w:trHeight w:val="28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C12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12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07A63" w:rsidRPr="004C12D7" w:rsidTr="00D52016">
        <w:trPr>
          <w:trHeight w:val="32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истории искусства.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277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63" w:rsidRPr="004C12D7" w:rsidTr="00D52016">
        <w:trPr>
          <w:trHeight w:val="172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63" w:rsidRPr="004C12D7" w:rsidTr="00D52016">
        <w:trPr>
          <w:trHeight w:val="131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Набросок фигуры человека с натуры (стоит, сидит).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131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Набросок фигуры человека с натуры (в движении).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131"/>
        </w:trPr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красоты человека в европейском </w:t>
            </w:r>
            <w:r w:rsidRPr="004C12D7">
              <w:rPr>
                <w:rFonts w:ascii="Times New Roman" w:hAnsi="Times New Roman" w:cs="Times New Roman"/>
                <w:sz w:val="24"/>
                <w:szCs w:val="24"/>
              </w:rPr>
              <w:br/>
              <w:t>и русском искусстве (обобщение темы).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Поэзия повседневной жизни в искусстве разных народов.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20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картина. Бытовой и исторический жанры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20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Сюжет и содержание в картине.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31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Жизнь каждого дня – большая тема в искусстве.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22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Жизнь в моём городе (селе) в прошлых веках (историческая тема в бытовом жанре).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63" w:rsidRPr="004C12D7" w:rsidTr="00CD75FF">
        <w:trPr>
          <w:trHeight w:val="53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63" w:rsidRPr="004C12D7" w:rsidRDefault="00707A63" w:rsidP="005807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Исторические темы и мифологические темы в искусстве разных эпох.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картина в русском искусстве </w:t>
            </w:r>
            <w:r w:rsidRPr="004C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Процесс работы над тематической картиной.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Библейские темы в изобразительном искусстве</w:t>
            </w:r>
            <w:r w:rsidRPr="004C12D7">
              <w:rPr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и её</w:t>
            </w:r>
          </w:p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сегодняшнее звучание.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картины в искусстве </w:t>
            </w:r>
            <w:r w:rsidRPr="004C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картины в искусстве </w:t>
            </w:r>
            <w:r w:rsidRPr="004C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 века (продолжение). Современное искусство.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Искусство иллюстрации. Слово и изображение.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</w:t>
            </w:r>
            <w:r w:rsidRPr="004C12D7">
              <w:rPr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художника и мир его времени </w:t>
            </w:r>
            <w:r w:rsidRPr="004C12D7">
              <w:rPr>
                <w:rFonts w:ascii="Times New Roman" w:hAnsi="Times New Roman" w:cs="Times New Roman"/>
                <w:sz w:val="24"/>
                <w:szCs w:val="24"/>
              </w:rPr>
              <w:br/>
              <w:t>в произведениях искусства.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63" w:rsidRPr="004C12D7" w:rsidTr="00D52016">
        <w:trPr>
          <w:trHeight w:val="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3" w:rsidRPr="004C12D7" w:rsidTr="00D52016">
        <w:trPr>
          <w:trHeight w:val="27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3" w:rsidRPr="004C12D7" w:rsidRDefault="00707A63" w:rsidP="00580703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3" w:rsidRPr="004C12D7" w:rsidRDefault="00707A63" w:rsidP="005807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4C12D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261E55" w:rsidRPr="004C12D7" w:rsidRDefault="00261E55" w:rsidP="005807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78B" w:rsidRPr="004C12D7" w:rsidRDefault="00CC078B" w:rsidP="0058070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4" w:name="_GoBack"/>
      <w:bookmarkEnd w:id="64"/>
    </w:p>
    <w:sectPr w:rsidR="00CC078B" w:rsidRPr="004C12D7" w:rsidSect="00D520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B5" w:rsidRDefault="006511B5" w:rsidP="00D658C4">
      <w:pPr>
        <w:spacing w:after="0" w:line="240" w:lineRule="auto"/>
      </w:pPr>
      <w:r>
        <w:separator/>
      </w:r>
    </w:p>
  </w:endnote>
  <w:endnote w:type="continuationSeparator" w:id="0">
    <w:p w:rsidR="006511B5" w:rsidRDefault="006511B5" w:rsidP="00D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B5" w:rsidRDefault="006511B5" w:rsidP="00D658C4">
      <w:pPr>
        <w:spacing w:after="0" w:line="240" w:lineRule="auto"/>
      </w:pPr>
      <w:r>
        <w:separator/>
      </w:r>
    </w:p>
  </w:footnote>
  <w:footnote w:type="continuationSeparator" w:id="0">
    <w:p w:rsidR="006511B5" w:rsidRDefault="006511B5" w:rsidP="00D6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E71"/>
    <w:multiLevelType w:val="hybridMultilevel"/>
    <w:tmpl w:val="02BA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83D"/>
    <w:multiLevelType w:val="hybridMultilevel"/>
    <w:tmpl w:val="2758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7D6D"/>
    <w:multiLevelType w:val="hybridMultilevel"/>
    <w:tmpl w:val="68E6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7A51"/>
    <w:multiLevelType w:val="hybridMultilevel"/>
    <w:tmpl w:val="9B4A11EC"/>
    <w:lvl w:ilvl="0" w:tplc="0419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4">
    <w:nsid w:val="169B7D9F"/>
    <w:multiLevelType w:val="hybridMultilevel"/>
    <w:tmpl w:val="9AC8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43A4E"/>
    <w:multiLevelType w:val="hybridMultilevel"/>
    <w:tmpl w:val="22A8070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E6552DD"/>
    <w:multiLevelType w:val="hybridMultilevel"/>
    <w:tmpl w:val="7B9CB3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F7D19"/>
    <w:multiLevelType w:val="hybridMultilevel"/>
    <w:tmpl w:val="F84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A24"/>
    <w:multiLevelType w:val="hybridMultilevel"/>
    <w:tmpl w:val="ED38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D6972"/>
    <w:multiLevelType w:val="hybridMultilevel"/>
    <w:tmpl w:val="F9DAA6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A310D4"/>
    <w:multiLevelType w:val="hybridMultilevel"/>
    <w:tmpl w:val="B3A0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5DAC"/>
    <w:multiLevelType w:val="hybridMultilevel"/>
    <w:tmpl w:val="7B9CB3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3B625BB3"/>
    <w:multiLevelType w:val="hybridMultilevel"/>
    <w:tmpl w:val="9B4A11EC"/>
    <w:lvl w:ilvl="0" w:tplc="0419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4">
    <w:nsid w:val="3B6604FE"/>
    <w:multiLevelType w:val="hybridMultilevel"/>
    <w:tmpl w:val="B3A0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30768"/>
    <w:multiLevelType w:val="hybridMultilevel"/>
    <w:tmpl w:val="95BC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E16FE"/>
    <w:multiLevelType w:val="hybridMultilevel"/>
    <w:tmpl w:val="8AE6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1572D"/>
    <w:multiLevelType w:val="hybridMultilevel"/>
    <w:tmpl w:val="ED38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069C9"/>
    <w:multiLevelType w:val="hybridMultilevel"/>
    <w:tmpl w:val="7B9CB3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57423E52"/>
    <w:multiLevelType w:val="hybridMultilevel"/>
    <w:tmpl w:val="ED38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679DC"/>
    <w:multiLevelType w:val="hybridMultilevel"/>
    <w:tmpl w:val="ED38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53508"/>
    <w:multiLevelType w:val="hybridMultilevel"/>
    <w:tmpl w:val="9B4A11EC"/>
    <w:lvl w:ilvl="0" w:tplc="0419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22">
    <w:nsid w:val="6A0C1EFE"/>
    <w:multiLevelType w:val="hybridMultilevel"/>
    <w:tmpl w:val="5BE4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8637A"/>
    <w:multiLevelType w:val="hybridMultilevel"/>
    <w:tmpl w:val="9B4A11EC"/>
    <w:lvl w:ilvl="0" w:tplc="0419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24">
    <w:nsid w:val="74EA1678"/>
    <w:multiLevelType w:val="hybridMultilevel"/>
    <w:tmpl w:val="DB30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C5567"/>
    <w:multiLevelType w:val="hybridMultilevel"/>
    <w:tmpl w:val="2EE8FFC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20"/>
  </w:num>
  <w:num w:numId="8">
    <w:abstractNumId w:val="19"/>
  </w:num>
  <w:num w:numId="9">
    <w:abstractNumId w:val="9"/>
  </w:num>
  <w:num w:numId="10">
    <w:abstractNumId w:val="17"/>
  </w:num>
  <w:num w:numId="11">
    <w:abstractNumId w:val="18"/>
  </w:num>
  <w:num w:numId="12">
    <w:abstractNumId w:val="12"/>
  </w:num>
  <w:num w:numId="13">
    <w:abstractNumId w:val="21"/>
  </w:num>
  <w:num w:numId="14">
    <w:abstractNumId w:val="23"/>
  </w:num>
  <w:num w:numId="15">
    <w:abstractNumId w:val="13"/>
  </w:num>
  <w:num w:numId="16">
    <w:abstractNumId w:val="14"/>
  </w:num>
  <w:num w:numId="17">
    <w:abstractNumId w:val="10"/>
  </w:num>
  <w:num w:numId="18">
    <w:abstractNumId w:val="15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4"/>
  </w:num>
  <w:num w:numId="24">
    <w:abstractNumId w:val="4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6E4"/>
    <w:rsid w:val="00011257"/>
    <w:rsid w:val="00011B11"/>
    <w:rsid w:val="00045EA9"/>
    <w:rsid w:val="00064F86"/>
    <w:rsid w:val="0006511B"/>
    <w:rsid w:val="0006623C"/>
    <w:rsid w:val="000C085E"/>
    <w:rsid w:val="000D421D"/>
    <w:rsid w:val="00171BEE"/>
    <w:rsid w:val="00194AE7"/>
    <w:rsid w:val="001C093E"/>
    <w:rsid w:val="001E5602"/>
    <w:rsid w:val="001F519A"/>
    <w:rsid w:val="002219F1"/>
    <w:rsid w:val="00222D74"/>
    <w:rsid w:val="00240536"/>
    <w:rsid w:val="00242FCB"/>
    <w:rsid w:val="00247F3F"/>
    <w:rsid w:val="00257CC8"/>
    <w:rsid w:val="00261E55"/>
    <w:rsid w:val="00284759"/>
    <w:rsid w:val="002A4B72"/>
    <w:rsid w:val="002A77CF"/>
    <w:rsid w:val="00365C94"/>
    <w:rsid w:val="00373441"/>
    <w:rsid w:val="00402C22"/>
    <w:rsid w:val="0040566A"/>
    <w:rsid w:val="0041674E"/>
    <w:rsid w:val="004A5B1A"/>
    <w:rsid w:val="004C12D7"/>
    <w:rsid w:val="004C3425"/>
    <w:rsid w:val="004D5B4B"/>
    <w:rsid w:val="00506998"/>
    <w:rsid w:val="005243B9"/>
    <w:rsid w:val="00553824"/>
    <w:rsid w:val="00580703"/>
    <w:rsid w:val="005C030F"/>
    <w:rsid w:val="005D6901"/>
    <w:rsid w:val="005E0EA0"/>
    <w:rsid w:val="005F26EE"/>
    <w:rsid w:val="005F654E"/>
    <w:rsid w:val="006511B5"/>
    <w:rsid w:val="00671897"/>
    <w:rsid w:val="006C6847"/>
    <w:rsid w:val="006F0A3B"/>
    <w:rsid w:val="00707A63"/>
    <w:rsid w:val="00716EFF"/>
    <w:rsid w:val="007924F5"/>
    <w:rsid w:val="007E6EFA"/>
    <w:rsid w:val="00800C62"/>
    <w:rsid w:val="00806D21"/>
    <w:rsid w:val="00815D5C"/>
    <w:rsid w:val="00826FDB"/>
    <w:rsid w:val="0084687C"/>
    <w:rsid w:val="0085656C"/>
    <w:rsid w:val="008B6699"/>
    <w:rsid w:val="008C0014"/>
    <w:rsid w:val="008E097B"/>
    <w:rsid w:val="00930A15"/>
    <w:rsid w:val="00954FC9"/>
    <w:rsid w:val="00963205"/>
    <w:rsid w:val="009B2841"/>
    <w:rsid w:val="009D4CC9"/>
    <w:rsid w:val="009E3AEF"/>
    <w:rsid w:val="00A178FA"/>
    <w:rsid w:val="00A22349"/>
    <w:rsid w:val="00A24DAC"/>
    <w:rsid w:val="00A62A6E"/>
    <w:rsid w:val="00A723FF"/>
    <w:rsid w:val="00A971A9"/>
    <w:rsid w:val="00B92737"/>
    <w:rsid w:val="00BB6FAD"/>
    <w:rsid w:val="00C02779"/>
    <w:rsid w:val="00C3590A"/>
    <w:rsid w:val="00C71E53"/>
    <w:rsid w:val="00CC078B"/>
    <w:rsid w:val="00CC73AE"/>
    <w:rsid w:val="00CD4DF1"/>
    <w:rsid w:val="00CD75FF"/>
    <w:rsid w:val="00D068C1"/>
    <w:rsid w:val="00D34D60"/>
    <w:rsid w:val="00D52016"/>
    <w:rsid w:val="00D64781"/>
    <w:rsid w:val="00D658C4"/>
    <w:rsid w:val="00DA5B31"/>
    <w:rsid w:val="00DB2CE3"/>
    <w:rsid w:val="00DC1E01"/>
    <w:rsid w:val="00DC5FCF"/>
    <w:rsid w:val="00DD0B65"/>
    <w:rsid w:val="00DF7F8C"/>
    <w:rsid w:val="00E07D0D"/>
    <w:rsid w:val="00E1677B"/>
    <w:rsid w:val="00E27E1C"/>
    <w:rsid w:val="00E356AF"/>
    <w:rsid w:val="00E64486"/>
    <w:rsid w:val="00EA2105"/>
    <w:rsid w:val="00EC16E4"/>
    <w:rsid w:val="00F32F1D"/>
    <w:rsid w:val="00F5771E"/>
    <w:rsid w:val="00F720E9"/>
    <w:rsid w:val="00F95B7B"/>
    <w:rsid w:val="00F967CD"/>
    <w:rsid w:val="00FA5E41"/>
    <w:rsid w:val="00FA6139"/>
    <w:rsid w:val="00FC6D99"/>
    <w:rsid w:val="00FF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FF"/>
  </w:style>
  <w:style w:type="paragraph" w:styleId="1">
    <w:name w:val="heading 1"/>
    <w:basedOn w:val="a"/>
    <w:next w:val="a"/>
    <w:link w:val="10"/>
    <w:uiPriority w:val="9"/>
    <w:qFormat/>
    <w:rsid w:val="00671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30F"/>
    <w:pPr>
      <w:spacing w:after="0" w:line="240" w:lineRule="auto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F51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F51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F51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1F519A"/>
    <w:pPr>
      <w:ind w:left="720"/>
      <w:contextualSpacing/>
    </w:pPr>
  </w:style>
  <w:style w:type="table" w:styleId="a6">
    <w:name w:val="Table Grid"/>
    <w:basedOn w:val="a1"/>
    <w:uiPriority w:val="59"/>
    <w:rsid w:val="00FA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E27E1C"/>
    <w:rPr>
      <w:shd w:val="clear" w:color="auto" w:fill="FFFFFF"/>
    </w:rPr>
  </w:style>
  <w:style w:type="paragraph" w:styleId="a8">
    <w:name w:val="Body Text"/>
    <w:basedOn w:val="a"/>
    <w:link w:val="a7"/>
    <w:rsid w:val="00E27E1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E27E1C"/>
  </w:style>
  <w:style w:type="character" w:customStyle="1" w:styleId="3">
    <w:name w:val="Заголовок №3_"/>
    <w:basedOn w:val="a0"/>
    <w:link w:val="31"/>
    <w:rsid w:val="00E27E1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7E1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E27E1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7E1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E27E1C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E27E1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671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6718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FC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C7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34"/>
    <w:locked/>
    <w:rsid w:val="00CC73AE"/>
  </w:style>
  <w:style w:type="paragraph" w:styleId="ac">
    <w:name w:val="Normal (Web)"/>
    <w:basedOn w:val="a"/>
    <w:unhideWhenUsed/>
    <w:rsid w:val="0024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6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58C4"/>
  </w:style>
  <w:style w:type="paragraph" w:styleId="af">
    <w:name w:val="footer"/>
    <w:basedOn w:val="a"/>
    <w:link w:val="af0"/>
    <w:uiPriority w:val="99"/>
    <w:unhideWhenUsed/>
    <w:rsid w:val="00D6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5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30F"/>
    <w:pPr>
      <w:spacing w:after="0" w:line="240" w:lineRule="auto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F51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F51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F51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1F519A"/>
    <w:pPr>
      <w:ind w:left="720"/>
      <w:contextualSpacing/>
    </w:pPr>
  </w:style>
  <w:style w:type="table" w:styleId="a6">
    <w:name w:val="Table Grid"/>
    <w:basedOn w:val="a1"/>
    <w:uiPriority w:val="59"/>
    <w:rsid w:val="00FA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E27E1C"/>
    <w:rPr>
      <w:shd w:val="clear" w:color="auto" w:fill="FFFFFF"/>
    </w:rPr>
  </w:style>
  <w:style w:type="paragraph" w:styleId="a8">
    <w:name w:val="Body Text"/>
    <w:basedOn w:val="a"/>
    <w:link w:val="a7"/>
    <w:rsid w:val="00E27E1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E27E1C"/>
  </w:style>
  <w:style w:type="character" w:customStyle="1" w:styleId="3">
    <w:name w:val="Заголовок №3_"/>
    <w:basedOn w:val="a0"/>
    <w:link w:val="31"/>
    <w:rsid w:val="00E27E1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7E1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E27E1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7E1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E27E1C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E27E1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671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6718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FC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C7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34"/>
    <w:locked/>
    <w:rsid w:val="00CC73AE"/>
  </w:style>
  <w:style w:type="paragraph" w:styleId="ac">
    <w:name w:val="Normal (Web)"/>
    <w:basedOn w:val="a"/>
    <w:semiHidden/>
    <w:unhideWhenUsed/>
    <w:rsid w:val="0024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5BBC-658F-4262-8C65-51DE9758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26</Pages>
  <Words>10430</Words>
  <Characters>59451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2016-09-18T18:38:00Z</cp:lastPrinted>
  <dcterms:created xsi:type="dcterms:W3CDTF">2015-04-05T15:05:00Z</dcterms:created>
  <dcterms:modified xsi:type="dcterms:W3CDTF">2017-03-16T11:47:00Z</dcterms:modified>
</cp:coreProperties>
</file>